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E2B9B"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36DBA78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23B6FE86"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3E4F26A8"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7D8ADBE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53237487"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123A34B0"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5E040F04"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CC0E671"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6F555CA8"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38D0908B"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3445F38C"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7A9D0D8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61D2C24"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58334628"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421747B8"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122739DC"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05E36280"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7F46771A"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4D541FE6"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2F58935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4197A2C"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070D6B5"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53E9A6CF"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45B130DC"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9AC43B6"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20AE6427"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5D44E723"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376401AE"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12A1537E"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520CD61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517E684E"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9744F66"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E16FECD" w14:textId="77777777" w:rsidR="004D731D" w:rsidRPr="00515F04" w:rsidRDefault="004D731D" w:rsidP="004D731D">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5339FD53" w14:textId="77777777" w:rsidR="004D731D" w:rsidRPr="00515F04" w:rsidRDefault="004D731D" w:rsidP="004D731D">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72B846EB"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2285A98C"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7CC62337"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5842007F"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7719EA5D"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3840F702"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2F50E012"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4CB0CBEF"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358C6EE9"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6787A760"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5A2CF9B2"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0A740A1E"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20B4DC52"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5574EAD6"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016204AA"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285996F8"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10017E31" w14:textId="77777777" w:rsidR="004D731D" w:rsidRPr="00821ED2" w:rsidRDefault="004D731D" w:rsidP="004D731D">
      <w:pPr>
        <w:pStyle w:val="ListParagraph"/>
        <w:numPr>
          <w:ilvl w:val="0"/>
          <w:numId w:val="24"/>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2452D177"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83A9225" w14:textId="77777777" w:rsidR="004D731D" w:rsidRPr="00515F04" w:rsidRDefault="004D731D" w:rsidP="004D731D">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1A055159"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590E927E"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1F16D516"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49F97EF7"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038898A2"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2A543C98"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7CA56077"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2B7DE0D6"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8327452"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907852E"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C94FD2C"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8A90CAC"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32CE5AE"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936BDFF"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8B1F8F2"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D610B5E"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2CE234E"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6F0DB1D" w14:textId="77777777" w:rsidR="004D731D"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B96633F" w14:textId="77777777" w:rsidR="004D731D" w:rsidRPr="00515F04" w:rsidRDefault="004D731D" w:rsidP="004D731D">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CF83B0D" w14:textId="77777777" w:rsidR="004D731D" w:rsidRDefault="004D731D" w:rsidP="00EB448A">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601C24C" w14:textId="029BC599"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lastRenderedPageBreak/>
        <w:t>◻️</w:t>
      </w:r>
      <w:r w:rsidRPr="00EB448A">
        <w:rPr>
          <w:rFonts w:ascii="Times New Roman" w:eastAsia="Times New Roman" w:hAnsi="Times New Roman" w:cs="Times New Roman"/>
          <w:b/>
          <w:bCs/>
          <w:kern w:val="36"/>
          <w:lang w:eastAsia="en-GB"/>
          <w14:ligatures w14:val="none"/>
        </w:rPr>
        <w:t xml:space="preserve"> </w:t>
      </w:r>
      <w:r w:rsidRPr="00EB448A">
        <w:rPr>
          <w:rFonts w:ascii="Times New Roman" w:eastAsia="Times New Roman" w:hAnsi="Times New Roman" w:cs="Times New Roman"/>
          <w:b/>
          <w:bCs/>
          <w:i/>
          <w:iCs/>
          <w:kern w:val="36"/>
          <w:lang w:eastAsia="en-GB"/>
          <w14:ligatures w14:val="none"/>
        </w:rPr>
        <w:t>Loneliness &amp; Connection: A Gentle, Empowering Exploration for Tender Days</w:t>
      </w:r>
    </w:p>
    <w:p w14:paraId="2C87A6E4"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i/>
          <w:iCs/>
          <w:kern w:val="0"/>
          <w:lang w:eastAsia="en-GB"/>
          <w14:ligatures w14:val="none"/>
        </w:rPr>
        <w:t>A reflective guide for understanding your connection needs and nurturing meaningful relationships — especially on days when the world highlights romantic connection</w:t>
      </w:r>
    </w:p>
    <w:p w14:paraId="6B1A4507"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Introduction</w:t>
      </w:r>
    </w:p>
    <w:p w14:paraId="69D71354" w14:textId="02E6EF6F"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Some days pass quietly. Others — like Valentine’s Day, or any day that centres romantic love — can bring certain feelings closer to the surface. You might notice a sense of distance, a heaviness, or a quiet longing. You might feel steady most of the </w:t>
      </w:r>
      <w:r w:rsidR="00830CBE" w:rsidRPr="00EB448A">
        <w:rPr>
          <w:rFonts w:ascii="Times New Roman" w:eastAsia="Times New Roman" w:hAnsi="Times New Roman" w:cs="Times New Roman"/>
          <w:kern w:val="0"/>
          <w:lang w:eastAsia="en-GB"/>
          <w14:ligatures w14:val="none"/>
        </w:rPr>
        <w:t>time yet</w:t>
      </w:r>
      <w:r w:rsidRPr="00EB448A">
        <w:rPr>
          <w:rFonts w:ascii="Times New Roman" w:eastAsia="Times New Roman" w:hAnsi="Times New Roman" w:cs="Times New Roman"/>
          <w:kern w:val="0"/>
          <w:lang w:eastAsia="en-GB"/>
          <w14:ligatures w14:val="none"/>
        </w:rPr>
        <w:t xml:space="preserve"> find that days like this stir something tender. Or you might simply be curious about your relationship with connection, independence, and closeness.</w:t>
      </w:r>
    </w:p>
    <w:p w14:paraId="22549F68" w14:textId="77777777" w:rsidR="008B2F0D"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Whatever you’re feeling — or not feeling — is welcome here. This guide doesn’t assume you want a relationship, nor does it assume you don’t. It doesn’t suggest that being single is a problem to solve. It simply acknowledges that cultural moments can sometimes amplify emotions, questions, or reflections that usually sit quietly in the background. </w:t>
      </w:r>
    </w:p>
    <w:p w14:paraId="7B0D6C08" w14:textId="5424C98A"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i/>
          <w:iCs/>
          <w:kern w:val="0"/>
          <w:lang w:eastAsia="en-GB"/>
          <w14:ligatures w14:val="none"/>
        </w:rPr>
        <w:t>“Sometimes, a sense of loneliness doesn’t come from having ‘no one around,’ but from feeling unseen, misunderstood, or drained in the company of others.”</w:t>
      </w:r>
    </w:p>
    <w:p w14:paraId="4CF66C09"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This guide offers gentle structure as you explore your own landscape of connection — the parts that feel clear, the parts that feel uncertain, and the parts that are still forming. It honours your autonomy, your inner steadiness, and your capacity to build a life that feels meaningful and connected in ways that matter to you. A relationship can be a beautiful addition to a life, but it does not complete one. You are already whole.</w:t>
      </w:r>
    </w:p>
    <w:p w14:paraId="31762B24" w14:textId="77777777" w:rsidR="004D731D" w:rsidRDefault="004D731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437547" w14:textId="77777777" w:rsidR="004D731D" w:rsidRDefault="004D731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B3541E" w14:textId="77777777" w:rsidR="004D731D" w:rsidRDefault="004D731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AC730D" w14:textId="77777777" w:rsidR="004D731D" w:rsidRDefault="004D731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842978" w14:textId="77777777" w:rsidR="00C0624D" w:rsidRPr="00EB448A" w:rsidRDefault="00C0624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9B7C4C"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lastRenderedPageBreak/>
        <w:t>◻️</w:t>
      </w:r>
      <w:r w:rsidRPr="00EB448A">
        <w:rPr>
          <w:rFonts w:ascii="Times New Roman" w:eastAsia="Times New Roman" w:hAnsi="Times New Roman" w:cs="Times New Roman"/>
          <w:b/>
          <w:bCs/>
          <w:kern w:val="36"/>
          <w:lang w:eastAsia="en-GB"/>
          <w14:ligatures w14:val="none"/>
        </w:rPr>
        <w:t xml:space="preserve"> How to Use This Worksheet</w:t>
      </w:r>
    </w:p>
    <w:p w14:paraId="7BFC4014"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This guide is meant to support you, not direct you. You can move through it in order, skip around, or return to sections whenever something resonates. There is no “right” pace.</w:t>
      </w:r>
    </w:p>
    <w:p w14:paraId="1733429E" w14:textId="77777777" w:rsidR="00EB448A" w:rsidRPr="00EB448A" w:rsidRDefault="00EB448A" w:rsidP="00EB448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A few gentle reminders:</w:t>
      </w:r>
    </w:p>
    <w:p w14:paraId="248F6AE9"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do not need to have clear answers.</w:t>
      </w:r>
    </w:p>
    <w:p w14:paraId="2D05395F"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can write in bullet points, fragments, or full sentences.</w:t>
      </w:r>
    </w:p>
    <w:p w14:paraId="3C76CB5A"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can pause whenever something feels tender or tiring.</w:t>
      </w:r>
    </w:p>
    <w:p w14:paraId="34640D5E"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can return to any section as many times as you need.</w:t>
      </w:r>
    </w:p>
    <w:p w14:paraId="7D61A889"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Your worth is not connected to your relationship status.</w:t>
      </w:r>
    </w:p>
    <w:p w14:paraId="268B845C" w14:textId="77777777" w:rsidR="00EB448A" w:rsidRPr="00EB448A" w:rsidRDefault="00EB448A" w:rsidP="00EB448A">
      <w:pPr>
        <w:numPr>
          <w:ilvl w:val="0"/>
          <w:numId w:val="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are not waiting for your life to begin.</w:t>
      </w:r>
    </w:p>
    <w:p w14:paraId="5161892C" w14:textId="77777777" w:rsidR="00EB448A" w:rsidRPr="00EB448A" w:rsidRDefault="00EB448A" w:rsidP="00EB448A">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About the sentence starters</w:t>
      </w:r>
    </w:p>
    <w:p w14:paraId="25D84F54"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The open questions are intentionally spacious. They invite exploration without limits. But spaciousness can sometimes feel too big — especially when emotions are layered or when you’re not sure where to begin. The sentence starters offer a softer, more guided way in. You can use them as written, adapt them, or ignore them entirely.</w:t>
      </w:r>
    </w:p>
    <w:p w14:paraId="0F8CD400"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33602C"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7591A0"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287CE3"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AAB809"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34BF039"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D13015"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5C10EF" w14:textId="77777777" w:rsidR="001E7387"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AA9706" w14:textId="77777777" w:rsidR="001E7387" w:rsidRPr="00EB448A"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680408"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lastRenderedPageBreak/>
        <w:t>◻️</w:t>
      </w:r>
      <w:r w:rsidRPr="00EB448A">
        <w:rPr>
          <w:rFonts w:ascii="Times New Roman" w:eastAsia="Times New Roman" w:hAnsi="Times New Roman" w:cs="Times New Roman"/>
          <w:b/>
          <w:bCs/>
          <w:kern w:val="36"/>
          <w:lang w:eastAsia="en-GB"/>
          <w14:ligatures w14:val="none"/>
        </w:rPr>
        <w:t xml:space="preserve"> Section 1: Mapping Your Connection Landscape</w:t>
      </w:r>
    </w:p>
    <w:p w14:paraId="0F6FA1CB"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5E2F8563" w14:textId="77777777" w:rsidR="00BE03A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Before exploring change, it can be grounding to understand what your current world of connection looks like. Not as a judgement, not as a measure of how “social” you are, but simply as a moment of gentle noticing. </w:t>
      </w:r>
    </w:p>
    <w:p w14:paraId="073B0FA0" w14:textId="58953472"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This can help you notice the subtle patterns — the people who leave you feeling lighter, the interactions that quietly drain you, the rhythms that shape your days, and the spaces where connection feels possible or distant.</w:t>
      </w:r>
    </w:p>
    <w:p w14:paraId="72AB53F7" w14:textId="77777777" w:rsidR="001E7387" w:rsidRPr="00EB448A" w:rsidRDefault="001E7387"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D320BF"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619C455B"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Who are the people you interact with most often, and how do those interactions tend to feel?</w:t>
      </w:r>
    </w:p>
    <w:p w14:paraId="68086A20"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0196EF"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1DAB92"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Which relationships feel steady, and which feel more uncertain or tiring?</w:t>
      </w:r>
    </w:p>
    <w:p w14:paraId="0D52D564"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310F83"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4BCF03"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How do you usually connect with others — through conversation, shared activities, messages, or something else?</w:t>
      </w:r>
    </w:p>
    <w:p w14:paraId="6399281A"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ED7A92"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519129"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Are there people you wish you saw more or less of?</w:t>
      </w:r>
    </w:p>
    <w:p w14:paraId="522BC539"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EF321D"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3AC164"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rhythms or circumstances shape your social contact right now?</w:t>
      </w:r>
    </w:p>
    <w:p w14:paraId="10C09224"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0D8A13"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9D798" w14:textId="77777777" w:rsidR="00EB448A" w:rsidRDefault="00EB448A" w:rsidP="00EB448A">
      <w:pPr>
        <w:numPr>
          <w:ilvl w:val="0"/>
          <w:numId w:val="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Which connections feel nourishing, and which feel neutral or draining?</w:t>
      </w:r>
    </w:p>
    <w:p w14:paraId="37E016C5" w14:textId="77777777" w:rsidR="00325F32"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73C8D2" w14:textId="77777777" w:rsidR="00325F32" w:rsidRPr="00EB448A" w:rsidRDefault="00325F32" w:rsidP="00325F3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70B9E3"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219800E0"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The people I interact with most often are…</w:t>
      </w:r>
    </w:p>
    <w:p w14:paraId="2C1584F7"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D45D53"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6648D2"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After spending time with ___, I tend to feel…</w:t>
      </w:r>
    </w:p>
    <w:p w14:paraId="7CFFA504"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5C3789"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048A03"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usually connect with others by…</w:t>
      </w:r>
    </w:p>
    <w:p w14:paraId="34DF5708"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E74477"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2F7A3F"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sometimes wish I could spend more time with…</w:t>
      </w:r>
    </w:p>
    <w:p w14:paraId="5CCF3D05"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60D81D"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717EC1"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A pattern I’ve noticed in my social world is…</w:t>
      </w:r>
    </w:p>
    <w:p w14:paraId="08CF3BFB"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7166F5"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1890FA" w14:textId="77777777" w:rsidR="00EB448A" w:rsidRDefault="00EB448A" w:rsidP="00EB448A">
      <w:pPr>
        <w:numPr>
          <w:ilvl w:val="0"/>
          <w:numId w:val="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One connection that feels steady for me is…</w:t>
      </w:r>
    </w:p>
    <w:p w14:paraId="52B435CF" w14:textId="77777777" w:rsidR="00A72FF9"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7A6884" w14:textId="77777777" w:rsidR="00A72FF9" w:rsidRPr="00EB448A" w:rsidRDefault="00A72FF9" w:rsidP="00A72F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7E78A6"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“Three Breaths to Arrive”</w:t>
      </w:r>
    </w:p>
    <w:p w14:paraId="2263BBFA" w14:textId="6648609C" w:rsidR="00A72FF9" w:rsidRPr="00EB448A" w:rsidRDefault="00EB448A" w:rsidP="00A72FF9">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comfortably and let your shoulders soften.</w:t>
      </w:r>
    </w:p>
    <w:p w14:paraId="2B13A297" w14:textId="77777777" w:rsidR="00EB448A" w:rsidRPr="00EB448A" w:rsidRDefault="00EB448A" w:rsidP="00EB448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one slow breath to notice your body.</w:t>
      </w:r>
    </w:p>
    <w:p w14:paraId="2B514317" w14:textId="77777777" w:rsidR="00EB448A" w:rsidRPr="00EB448A" w:rsidRDefault="00EB448A" w:rsidP="00EB448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a second breath to notice your surroundings.</w:t>
      </w:r>
    </w:p>
    <w:p w14:paraId="678780BA" w14:textId="77777777" w:rsidR="00EB448A" w:rsidRPr="00EB448A" w:rsidRDefault="00EB448A" w:rsidP="00EB448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a third breath to notice how you feel emotionally in this moment.</w:t>
      </w:r>
    </w:p>
    <w:p w14:paraId="54624253" w14:textId="77777777" w:rsidR="00EB448A" w:rsidRDefault="00EB448A" w:rsidP="00EB448A">
      <w:pPr>
        <w:numPr>
          <w:ilvl w:val="0"/>
          <w:numId w:val="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If it feels comfortable, gently roll your wrists or stretch your fingers.</w:t>
      </w:r>
    </w:p>
    <w:p w14:paraId="4C172A63" w14:textId="77777777" w:rsidR="005D10FE" w:rsidRPr="00EB448A" w:rsidRDefault="005D10FE" w:rsidP="005D10F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97536D"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40685E4E"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Mapping your social landscape engages several interconnected systems in the brain. The </w:t>
      </w:r>
      <w:r w:rsidRPr="00EB448A">
        <w:rPr>
          <w:rFonts w:ascii="Times New Roman" w:eastAsia="Times New Roman" w:hAnsi="Times New Roman" w:cs="Times New Roman"/>
          <w:b/>
          <w:bCs/>
          <w:kern w:val="0"/>
          <w:lang w:eastAsia="en-GB"/>
          <w14:ligatures w14:val="none"/>
        </w:rPr>
        <w:t>prefrontal cortex</w:t>
      </w:r>
      <w:r w:rsidRPr="00EB448A">
        <w:rPr>
          <w:rFonts w:ascii="Times New Roman" w:eastAsia="Times New Roman" w:hAnsi="Times New Roman" w:cs="Times New Roman"/>
          <w:kern w:val="0"/>
          <w:lang w:eastAsia="en-GB"/>
          <w14:ligatures w14:val="none"/>
        </w:rPr>
        <w:t xml:space="preserve"> supports reflection and helps you step back from automatic emotional reactions. The </w:t>
      </w:r>
      <w:r w:rsidRPr="00EB448A">
        <w:rPr>
          <w:rFonts w:ascii="Times New Roman" w:eastAsia="Times New Roman" w:hAnsi="Times New Roman" w:cs="Times New Roman"/>
          <w:b/>
          <w:bCs/>
          <w:kern w:val="0"/>
          <w:lang w:eastAsia="en-GB"/>
          <w14:ligatures w14:val="none"/>
        </w:rPr>
        <w:t>insula</w:t>
      </w:r>
      <w:r w:rsidRPr="00EB448A">
        <w:rPr>
          <w:rFonts w:ascii="Times New Roman" w:eastAsia="Times New Roman" w:hAnsi="Times New Roman" w:cs="Times New Roman"/>
          <w:kern w:val="0"/>
          <w:lang w:eastAsia="en-GB"/>
          <w14:ligatures w14:val="none"/>
        </w:rPr>
        <w:t xml:space="preserve"> tracks internal sensations, helping you notice how different interactions feel in your body. Meanwhile, the </w:t>
      </w:r>
      <w:r w:rsidRPr="00EB448A">
        <w:rPr>
          <w:rFonts w:ascii="Times New Roman" w:eastAsia="Times New Roman" w:hAnsi="Times New Roman" w:cs="Times New Roman"/>
          <w:b/>
          <w:bCs/>
          <w:kern w:val="0"/>
          <w:lang w:eastAsia="en-GB"/>
          <w14:ligatures w14:val="none"/>
        </w:rPr>
        <w:t>amygdala</w:t>
      </w:r>
      <w:r w:rsidRPr="00EB448A">
        <w:rPr>
          <w:rFonts w:ascii="Times New Roman" w:eastAsia="Times New Roman" w:hAnsi="Times New Roman" w:cs="Times New Roman"/>
          <w:kern w:val="0"/>
          <w:lang w:eastAsia="en-GB"/>
          <w14:ligatures w14:val="none"/>
        </w:rPr>
        <w:t xml:space="preserve"> scans for emotional safety, shaping which relationships feel comforting and which feel tense.</w:t>
      </w:r>
    </w:p>
    <w:p w14:paraId="7EF6AAC7"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When you pause to observe your connection patterns, you’re shifting from instinctive responses (“I always feel this way around them”) to conscious awareness (“I notice this pattern, and I can choose how to respond”). This shift supports emotional regulation and reduces the sense of vagueness that often accompanies loneliness.</w:t>
      </w:r>
    </w:p>
    <w:p w14:paraId="58028954"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Naming what is present — even quietly — helps the nervous system settle. The brain feels safer when experiences are acknowledged rather than left undefined. This creates a sense of steadiness, even before anything changes externally.</w:t>
      </w:r>
    </w:p>
    <w:p w14:paraId="466241BD" w14:textId="77777777" w:rsidR="0073750A" w:rsidRPr="00EB448A" w:rsidRDefault="0073750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5B513A"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2: Barriers to Connection</w:t>
      </w:r>
    </w:p>
    <w:p w14:paraId="6E48059E"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5C0C7FCC"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Barriers to connection can be practical, emotional, or situational. They can be shaped by past experiences, current responsibilities, or simply the natural ebb and flow of life. Naming these barriers isn’t about finding fault — it’s about understanding the conditions that shape your experience so you can meet yourself with gentleness.</w:t>
      </w:r>
    </w:p>
    <w:p w14:paraId="62F29755" w14:textId="77777777" w:rsidR="0073750A" w:rsidRPr="00EB448A" w:rsidRDefault="0073750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8FA99F"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306B23E9"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What practical factors make connection harder for you </w:t>
      </w:r>
      <w:proofErr w:type="gramStart"/>
      <w:r w:rsidRPr="00EB448A">
        <w:rPr>
          <w:rFonts w:ascii="Times New Roman" w:eastAsia="Times New Roman" w:hAnsi="Times New Roman" w:cs="Times New Roman"/>
          <w:kern w:val="0"/>
          <w:lang w:eastAsia="en-GB"/>
          <w14:ligatures w14:val="none"/>
        </w:rPr>
        <w:t>at the moment</w:t>
      </w:r>
      <w:proofErr w:type="gramEnd"/>
      <w:r w:rsidRPr="00EB448A">
        <w:rPr>
          <w:rFonts w:ascii="Times New Roman" w:eastAsia="Times New Roman" w:hAnsi="Times New Roman" w:cs="Times New Roman"/>
          <w:kern w:val="0"/>
          <w:lang w:eastAsia="en-GB"/>
          <w14:ligatures w14:val="none"/>
        </w:rPr>
        <w:t>?</w:t>
      </w:r>
    </w:p>
    <w:p w14:paraId="198EB7E2"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545D90"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4D71BF"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emotional experiences influence how you approach closeness?</w:t>
      </w:r>
    </w:p>
    <w:p w14:paraId="4FCE7954"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DFA969"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116688"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Are there patterns from past relationships — romantic or otherwise — that still echo in the present?</w:t>
      </w:r>
    </w:p>
    <w:p w14:paraId="48FCEAC8"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3DBAA1"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974772"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How have recent changes or transitions affected your sense of connection?</w:t>
      </w:r>
    </w:p>
    <w:p w14:paraId="5ED9D14E"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A87305"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9CCAAA"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Are there communication or cultural differences that shape how you relate to others?</w:t>
      </w:r>
    </w:p>
    <w:p w14:paraId="4FB05F47"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2F8E8B"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517A51C" w14:textId="77777777" w:rsidR="00EB448A" w:rsidRDefault="00EB448A" w:rsidP="00EB448A">
      <w:pPr>
        <w:numPr>
          <w:ilvl w:val="0"/>
          <w:numId w:val="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Which barriers feel most present or tender right now?</w:t>
      </w:r>
    </w:p>
    <w:p w14:paraId="33BEBDCF" w14:textId="77777777" w:rsidR="00FD0DD8"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F39E58" w14:textId="77777777" w:rsidR="00FD0DD8" w:rsidRPr="00EB448A" w:rsidRDefault="00FD0DD8" w:rsidP="00FD0DD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261CB4"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6C28170E"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practical barrier I’m noticing is…</w:t>
      </w:r>
    </w:p>
    <w:p w14:paraId="7C0E2A2B"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248BC"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0962FB"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Emotionally, connection feels harder when…</w:t>
      </w:r>
    </w:p>
    <w:p w14:paraId="322F0571"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F93540"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270A6E"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pattern from past relationships that still affects me is…</w:t>
      </w:r>
    </w:p>
    <w:p w14:paraId="0A61472D"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68048CC"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C7F03B"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recent change that has influenced my connections is…</w:t>
      </w:r>
    </w:p>
    <w:p w14:paraId="32639257"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DEAF37"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57F235"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sometimes feel “outside” of others when…</w:t>
      </w:r>
    </w:p>
    <w:p w14:paraId="577D471A"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73EB7E"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F3AEF3" w14:textId="77777777" w:rsidR="00EB448A" w:rsidRDefault="00EB448A" w:rsidP="00EB448A">
      <w:pPr>
        <w:numPr>
          <w:ilvl w:val="0"/>
          <w:numId w:val="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One barrier I’d like to understand more gently is…</w:t>
      </w:r>
    </w:p>
    <w:p w14:paraId="32E7ADA0" w14:textId="77777777" w:rsidR="00133C1F"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78D1EC" w14:textId="77777777" w:rsidR="00133C1F" w:rsidRPr="00EB448A" w:rsidRDefault="00133C1F" w:rsidP="00133C1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8B75FF"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“Name &amp; Soften”</w:t>
      </w:r>
    </w:p>
    <w:p w14:paraId="4D3A89AF" w14:textId="77777777" w:rsidR="00EB448A" w:rsidRPr="00EB448A" w:rsidRDefault="00EB448A" w:rsidP="00EB448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comfortably and place a hand on your chest or abdomen.</w:t>
      </w:r>
    </w:p>
    <w:p w14:paraId="59C0D471" w14:textId="77777777" w:rsidR="00EB448A" w:rsidRPr="00EB448A" w:rsidRDefault="00EB448A" w:rsidP="00EB448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EB448A">
        <w:rPr>
          <w:rFonts w:ascii="Times New Roman" w:eastAsia="Times New Roman" w:hAnsi="Times New Roman" w:cs="Times New Roman"/>
          <w:kern w:val="0"/>
          <w:lang w:eastAsia="en-GB"/>
          <w14:ligatures w14:val="none"/>
        </w:rPr>
        <w:t>Bring to mind</w:t>
      </w:r>
      <w:proofErr w:type="gramEnd"/>
      <w:r w:rsidRPr="00EB448A">
        <w:rPr>
          <w:rFonts w:ascii="Times New Roman" w:eastAsia="Times New Roman" w:hAnsi="Times New Roman" w:cs="Times New Roman"/>
          <w:kern w:val="0"/>
          <w:lang w:eastAsia="en-GB"/>
          <w14:ligatures w14:val="none"/>
        </w:rPr>
        <w:t xml:space="preserve"> one barrier you identified.</w:t>
      </w:r>
    </w:p>
    <w:p w14:paraId="55A2D308" w14:textId="77777777" w:rsidR="00EB448A" w:rsidRPr="00EB448A" w:rsidRDefault="00EB448A" w:rsidP="00EB448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Silently name it.</w:t>
      </w:r>
    </w:p>
    <w:p w14:paraId="6286CDE5" w14:textId="77777777" w:rsidR="00EB448A" w:rsidRPr="00EB448A" w:rsidRDefault="00EB448A" w:rsidP="00EB448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a slow breath and imagine softening around the feeling.</w:t>
      </w:r>
    </w:p>
    <w:p w14:paraId="6895AAEC" w14:textId="77777777" w:rsidR="00EB448A" w:rsidRDefault="00EB448A" w:rsidP="00EB448A">
      <w:pPr>
        <w:numPr>
          <w:ilvl w:val="0"/>
          <w:numId w:val="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Gently stretch your neck or roll your shoulders.</w:t>
      </w:r>
    </w:p>
    <w:p w14:paraId="03732E4A" w14:textId="77777777" w:rsidR="008F7BD4" w:rsidRPr="00EB448A" w:rsidRDefault="008F7BD4" w:rsidP="008F7BD4">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CB0CAE"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18B24D19"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Barriers often activate the brain’s </w:t>
      </w:r>
      <w:r w:rsidRPr="00EB448A">
        <w:rPr>
          <w:rFonts w:ascii="Times New Roman" w:eastAsia="Times New Roman" w:hAnsi="Times New Roman" w:cs="Times New Roman"/>
          <w:b/>
          <w:bCs/>
          <w:kern w:val="0"/>
          <w:lang w:eastAsia="en-GB"/>
          <w14:ligatures w14:val="none"/>
        </w:rPr>
        <w:t>threat</w:t>
      </w:r>
      <w:r w:rsidRPr="00EB448A">
        <w:rPr>
          <w:rFonts w:ascii="Times New Roman" w:eastAsia="Times New Roman" w:hAnsi="Times New Roman" w:cs="Times New Roman"/>
          <w:b/>
          <w:bCs/>
          <w:kern w:val="0"/>
          <w:lang w:eastAsia="en-GB"/>
          <w14:ligatures w14:val="none"/>
        </w:rPr>
        <w:noBreakHyphen/>
        <w:t>detection system</w:t>
      </w:r>
      <w:r w:rsidRPr="00EB448A">
        <w:rPr>
          <w:rFonts w:ascii="Times New Roman" w:eastAsia="Times New Roman" w:hAnsi="Times New Roman" w:cs="Times New Roman"/>
          <w:kern w:val="0"/>
          <w:lang w:eastAsia="en-GB"/>
          <w14:ligatures w14:val="none"/>
        </w:rPr>
        <w:t>. When something feels emotionally risky — like reaching out, being vulnerable, or navigating uncertainty — the amygdala becomes more alert. This can create sensations such as tightness, hesitation, or a desire to withdraw. These reactions are protective, not signs of inadequacy.</w:t>
      </w:r>
    </w:p>
    <w:p w14:paraId="0B44826A"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The brain also relies on </w:t>
      </w:r>
      <w:r w:rsidRPr="00EB448A">
        <w:rPr>
          <w:rFonts w:ascii="Times New Roman" w:eastAsia="Times New Roman" w:hAnsi="Times New Roman" w:cs="Times New Roman"/>
          <w:b/>
          <w:bCs/>
          <w:kern w:val="0"/>
          <w:lang w:eastAsia="en-GB"/>
          <w14:ligatures w14:val="none"/>
        </w:rPr>
        <w:t>predictive processing</w:t>
      </w:r>
      <w:r w:rsidRPr="00EB448A">
        <w:rPr>
          <w:rFonts w:ascii="Times New Roman" w:eastAsia="Times New Roman" w:hAnsi="Times New Roman" w:cs="Times New Roman"/>
          <w:kern w:val="0"/>
          <w:lang w:eastAsia="en-GB"/>
          <w14:ligatures w14:val="none"/>
        </w:rPr>
        <w:t>, using past experiences to anticipate what might happen next. If previous relationships involved inconsistency, rejection, or overwhelm, your nervous system may expect similar outcomes, even when the present is different. This can make connection feel more effortful.</w:t>
      </w:r>
    </w:p>
    <w:p w14:paraId="5E4BD72D"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 xml:space="preserve">Naming barriers activates the </w:t>
      </w:r>
      <w:r w:rsidRPr="00EB448A">
        <w:rPr>
          <w:rFonts w:ascii="Times New Roman" w:eastAsia="Times New Roman" w:hAnsi="Times New Roman" w:cs="Times New Roman"/>
          <w:b/>
          <w:bCs/>
          <w:kern w:val="0"/>
          <w:lang w:eastAsia="en-GB"/>
          <w14:ligatures w14:val="none"/>
        </w:rPr>
        <w:t>prefrontal cortex</w:t>
      </w:r>
      <w:r w:rsidRPr="00EB448A">
        <w:rPr>
          <w:rFonts w:ascii="Times New Roman" w:eastAsia="Times New Roman" w:hAnsi="Times New Roman" w:cs="Times New Roman"/>
          <w:kern w:val="0"/>
          <w:lang w:eastAsia="en-GB"/>
          <w14:ligatures w14:val="none"/>
        </w:rPr>
        <w:t>, which helps you respond with clarity rather than instinct. This reduces shame and increases your capacity to make choices that feel supportive rather than pressured. Understanding barriers is not about pushing past them — it’s about recognising what your system is trying to protect you from.</w:t>
      </w:r>
    </w:p>
    <w:p w14:paraId="2C8A7CDA" w14:textId="77777777" w:rsidR="003674D5" w:rsidRPr="00EB448A" w:rsidRDefault="003674D5"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8ABBCE"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3: Comfort Zones &amp; Edges of Growth</w:t>
      </w:r>
    </w:p>
    <w:p w14:paraId="4B539B3D"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61773EFC"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Comfort zones are not weaknesses — they are places of safety, familiarity, and steadiness. Everyone has them. And everyone has edges too: places where connection feels possible but slightly uncertain. Exploring these edges gently can help you understand what feels supportive and what feels overwhelming.</w:t>
      </w:r>
    </w:p>
    <w:p w14:paraId="36B842DB"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This section is not about forcing yourself out of your comfort zone. It’s about noticing where you feel grounded, where you feel stretched, and where you might want to experiment with small shifts.</w:t>
      </w:r>
    </w:p>
    <w:p w14:paraId="7F68D39A" w14:textId="77777777" w:rsidR="0050170D" w:rsidRPr="00EB448A" w:rsidRDefault="0050170D"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E9A852"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7FEB26AE"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situations feel most comfortable or familiar when it comes to connection?</w:t>
      </w:r>
    </w:p>
    <w:p w14:paraId="2D5705D3"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7D4B12"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37D9B1"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situations feel slightly stretching, but still manageable?</w:t>
      </w:r>
    </w:p>
    <w:p w14:paraId="202EBD9B"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4A8489"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A75E81"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situations feel overwhelming or too much right now?</w:t>
      </w:r>
    </w:p>
    <w:p w14:paraId="3FB257A1"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365C97"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E13070"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helps you feel safe when trying something new?</w:t>
      </w:r>
    </w:p>
    <w:p w14:paraId="3796C7D4"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B4AFCF"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0C0DA8"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small risks feel meaningful or interesting to you?</w:t>
      </w:r>
    </w:p>
    <w:p w14:paraId="679A06D4"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610F20"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74BF1F" w14:textId="77777777" w:rsidR="00EB448A" w:rsidRDefault="00EB448A" w:rsidP="00EB448A">
      <w:pPr>
        <w:numPr>
          <w:ilvl w:val="0"/>
          <w:numId w:val="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boundaries help you stay grounded?</w:t>
      </w:r>
    </w:p>
    <w:p w14:paraId="04B5DF4F"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B1A8F2"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4E0F9"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30C7B30F"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most comfortable when…</w:t>
      </w:r>
    </w:p>
    <w:p w14:paraId="1FD3D7D8"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6D055A"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2D1100"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situation that stretches me gently is…</w:t>
      </w:r>
    </w:p>
    <w:p w14:paraId="5EE1FDE7"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4481E1"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F222EF"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situation that feels too much right now is…</w:t>
      </w:r>
    </w:p>
    <w:p w14:paraId="2DD9B520" w14:textId="77777777" w:rsidR="0050170D"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9C22AF" w14:textId="77777777" w:rsidR="0050170D" w:rsidRPr="00EB448A" w:rsidRDefault="0050170D" w:rsidP="0050170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33276E"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safer trying new things when…</w:t>
      </w:r>
    </w:p>
    <w:p w14:paraId="588D9B92" w14:textId="77777777" w:rsidR="002B2150"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453713" w14:textId="77777777" w:rsidR="002B2150" w:rsidRPr="00EB448A"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C837F"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small risk that feels meaningful is…</w:t>
      </w:r>
    </w:p>
    <w:p w14:paraId="5B4D3768" w14:textId="77777777" w:rsidR="002B2150"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AED392" w14:textId="77777777" w:rsidR="002B2150" w:rsidRPr="00EB448A"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CD857E" w14:textId="77777777" w:rsidR="00EB448A" w:rsidRDefault="00EB448A" w:rsidP="00EB448A">
      <w:pPr>
        <w:numPr>
          <w:ilvl w:val="0"/>
          <w:numId w:val="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boundary that supports me is…</w:t>
      </w:r>
    </w:p>
    <w:p w14:paraId="2EB12A2B" w14:textId="77777777" w:rsidR="002B2150"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B00F79" w14:textId="77777777" w:rsidR="002B2150" w:rsidRPr="00EB448A"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286EAE5"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“Edge of Comfort Check-In”</w:t>
      </w:r>
    </w:p>
    <w:p w14:paraId="4CEE2EE7" w14:textId="77777777" w:rsidR="00EB448A" w:rsidRPr="00EB448A" w:rsidRDefault="00EB448A" w:rsidP="00EB448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comfortably.</w:t>
      </w:r>
    </w:p>
    <w:p w14:paraId="688A3A58" w14:textId="77777777" w:rsidR="00EB448A" w:rsidRPr="00EB448A" w:rsidRDefault="00EB448A" w:rsidP="00EB448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EB448A">
        <w:rPr>
          <w:rFonts w:ascii="Times New Roman" w:eastAsia="Times New Roman" w:hAnsi="Times New Roman" w:cs="Times New Roman"/>
          <w:kern w:val="0"/>
          <w:lang w:eastAsia="en-GB"/>
          <w14:ligatures w14:val="none"/>
        </w:rPr>
        <w:t>Bring to mind</w:t>
      </w:r>
      <w:proofErr w:type="gramEnd"/>
      <w:r w:rsidRPr="00EB448A">
        <w:rPr>
          <w:rFonts w:ascii="Times New Roman" w:eastAsia="Times New Roman" w:hAnsi="Times New Roman" w:cs="Times New Roman"/>
          <w:kern w:val="0"/>
          <w:lang w:eastAsia="en-GB"/>
          <w14:ligatures w14:val="none"/>
        </w:rPr>
        <w:t xml:space="preserve"> a situation that feels slightly stretching.</w:t>
      </w:r>
    </w:p>
    <w:p w14:paraId="19ED276D" w14:textId="77777777" w:rsidR="00EB448A" w:rsidRPr="00EB448A" w:rsidRDefault="00EB448A" w:rsidP="00EB448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Notice where your body tightens and where it softens.</w:t>
      </w:r>
    </w:p>
    <w:p w14:paraId="3A0E31D4" w14:textId="77777777" w:rsidR="00EB448A" w:rsidRPr="00EB448A" w:rsidRDefault="00EB448A" w:rsidP="00EB448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a slow breath and imagine widening the space around the feeling.</w:t>
      </w:r>
    </w:p>
    <w:p w14:paraId="4D9A5274" w14:textId="77777777" w:rsidR="00EB448A" w:rsidRDefault="00EB448A" w:rsidP="00EB448A">
      <w:pPr>
        <w:numPr>
          <w:ilvl w:val="0"/>
          <w:numId w:val="1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Gently move your shoulders or spine to invite ease.</w:t>
      </w:r>
    </w:p>
    <w:p w14:paraId="71FE8A59" w14:textId="77777777" w:rsidR="002B2150" w:rsidRPr="00EB448A" w:rsidRDefault="002B2150" w:rsidP="002B215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5A0E13"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7DDAB1E3"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Comfort zones reflect </w:t>
      </w:r>
      <w:r w:rsidRPr="00EB448A">
        <w:rPr>
          <w:rFonts w:ascii="Times New Roman" w:eastAsia="Times New Roman" w:hAnsi="Times New Roman" w:cs="Times New Roman"/>
          <w:b/>
          <w:bCs/>
          <w:kern w:val="0"/>
          <w:lang w:eastAsia="en-GB"/>
          <w14:ligatures w14:val="none"/>
        </w:rPr>
        <w:t>regulated nervous system states</w:t>
      </w:r>
      <w:r w:rsidRPr="00EB448A">
        <w:rPr>
          <w:rFonts w:ascii="Times New Roman" w:eastAsia="Times New Roman" w:hAnsi="Times New Roman" w:cs="Times New Roman"/>
          <w:kern w:val="0"/>
          <w:lang w:eastAsia="en-GB"/>
          <w14:ligatures w14:val="none"/>
        </w:rPr>
        <w:t xml:space="preserve"> — places where your body feels safe enough to rest, think clearly, and connect with ease. When you step slightly outside this zone, your </w:t>
      </w:r>
      <w:r w:rsidRPr="00EB448A">
        <w:rPr>
          <w:rFonts w:ascii="Times New Roman" w:eastAsia="Times New Roman" w:hAnsi="Times New Roman" w:cs="Times New Roman"/>
          <w:b/>
          <w:bCs/>
          <w:kern w:val="0"/>
          <w:lang w:eastAsia="en-GB"/>
          <w14:ligatures w14:val="none"/>
        </w:rPr>
        <w:t>sympathetic nervous system</w:t>
      </w:r>
      <w:r w:rsidRPr="00EB448A">
        <w:rPr>
          <w:rFonts w:ascii="Times New Roman" w:eastAsia="Times New Roman" w:hAnsi="Times New Roman" w:cs="Times New Roman"/>
          <w:kern w:val="0"/>
          <w:lang w:eastAsia="en-GB"/>
          <w14:ligatures w14:val="none"/>
        </w:rPr>
        <w:t xml:space="preserve"> activates, creating a mild stress response. In small doses, this can be helpful: it increases alertness, motivation, and readiness for new experiences.</w:t>
      </w:r>
    </w:p>
    <w:p w14:paraId="49E73A24" w14:textId="4BBEF009"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 xml:space="preserve">However, when the stretch is too big, the nervous system can shift into overwhelm. This is why “pushing yourself” doesn’t always lead to growth — sometimes it leads to </w:t>
      </w:r>
      <w:r w:rsidR="00C16195" w:rsidRPr="00EB448A">
        <w:rPr>
          <w:rFonts w:ascii="Times New Roman" w:eastAsia="Times New Roman" w:hAnsi="Times New Roman" w:cs="Times New Roman"/>
          <w:kern w:val="0"/>
          <w:lang w:eastAsia="en-GB"/>
          <w14:ligatures w14:val="none"/>
        </w:rPr>
        <w:t>shut down</w:t>
      </w:r>
      <w:r w:rsidRPr="00EB448A">
        <w:rPr>
          <w:rFonts w:ascii="Times New Roman" w:eastAsia="Times New Roman" w:hAnsi="Times New Roman" w:cs="Times New Roman"/>
          <w:kern w:val="0"/>
          <w:lang w:eastAsia="en-GB"/>
          <w14:ligatures w14:val="none"/>
        </w:rPr>
        <w:t xml:space="preserve"> or avoidance. The key is </w:t>
      </w:r>
      <w:r w:rsidRPr="00EB448A">
        <w:rPr>
          <w:rFonts w:ascii="Times New Roman" w:eastAsia="Times New Roman" w:hAnsi="Times New Roman" w:cs="Times New Roman"/>
          <w:b/>
          <w:bCs/>
          <w:kern w:val="0"/>
          <w:lang w:eastAsia="en-GB"/>
          <w14:ligatures w14:val="none"/>
        </w:rPr>
        <w:t>titration</w:t>
      </w:r>
      <w:r w:rsidRPr="00EB448A">
        <w:rPr>
          <w:rFonts w:ascii="Times New Roman" w:eastAsia="Times New Roman" w:hAnsi="Times New Roman" w:cs="Times New Roman"/>
          <w:kern w:val="0"/>
          <w:lang w:eastAsia="en-GB"/>
          <w14:ligatures w14:val="none"/>
        </w:rPr>
        <w:t>: taking steps small enough that your system stays within a window of tolerance.</w:t>
      </w:r>
    </w:p>
    <w:p w14:paraId="46AE477A"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Noticing your comfort zones and edges helps you work with your nervous system rather than against it. It allows you to choose steps that feel supportive, sustainable, and aligned with your capacity in the moment.</w:t>
      </w:r>
    </w:p>
    <w:p w14:paraId="0A142FC1" w14:textId="77777777" w:rsidR="00C16195" w:rsidRPr="00EB448A" w:rsidRDefault="00C16195"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F8E957"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4: Your Social Needs, Attachment, &amp; What Nourishes You</w:t>
      </w:r>
    </w:p>
    <w:p w14:paraId="361C762A"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7CEDEEA3"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Everyone has unique ways of feeling connected — through conversation, shared activities, humour, quiet presence, creativity, or simply being alongside someone who feels safe. Your needs are shaped by your experiences, your temperament, and your attachment patterns. Attachment styles are not labels or diagnoses; they’re simply patterns your nervous system learned to help you navigate closeness and independence.</w:t>
      </w:r>
    </w:p>
    <w:p w14:paraId="4EE8EB0F"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You might prefer spaciousness. You might appreciate consistency. You might enjoy intimacy but take time to trust. None of these patterns make you dependent or lacking. They simply reflect the ways you’ve learned to care for yourself.</w:t>
      </w:r>
    </w:p>
    <w:p w14:paraId="478A1EBF" w14:textId="77777777" w:rsidR="0094161B" w:rsidRPr="00EB448A" w:rsidRDefault="0094161B"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8E846D"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6E7B2B9A"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helps you feel truly heard or understood?</w:t>
      </w:r>
    </w:p>
    <w:p w14:paraId="27D378D0"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23BC02"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44A344"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kinds of interactions leave you feeling grounded or energised?</w:t>
      </w:r>
    </w:p>
    <w:p w14:paraId="2A02D86C"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52D95C"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23825F9"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qualities do you value most in relationships of any kind?</w:t>
      </w:r>
    </w:p>
    <w:p w14:paraId="66F3FAE7"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D0A87D"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1572C3"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helps you feel safe enough to be your full self?</w:t>
      </w:r>
    </w:p>
    <w:p w14:paraId="2861E1C6"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CA62D4"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E06A3F"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forms of support feel meaningful to you — from yourself or others?</w:t>
      </w:r>
    </w:p>
    <w:p w14:paraId="4CC7D5DF"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E7E61C"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58D0B2" w14:textId="77777777" w:rsidR="00EB448A" w:rsidRDefault="00EB448A" w:rsidP="00EB448A">
      <w:pPr>
        <w:numPr>
          <w:ilvl w:val="0"/>
          <w:numId w:val="1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small moments of connection have stayed with you recently?</w:t>
      </w:r>
    </w:p>
    <w:p w14:paraId="77479505" w14:textId="77777777" w:rsidR="0094161B"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79464A" w14:textId="77777777" w:rsidR="0094161B" w:rsidRPr="00EB448A" w:rsidRDefault="0094161B" w:rsidP="0094161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B2664"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500C8931"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most understood when…</w:t>
      </w:r>
    </w:p>
    <w:p w14:paraId="513E4824"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185442"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F805DB"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energised after interactions where…</w:t>
      </w:r>
    </w:p>
    <w:p w14:paraId="58621CBC"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381E65"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0548FF"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A quality I deeply value in relationships is…</w:t>
      </w:r>
    </w:p>
    <w:p w14:paraId="58BDD7FF"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94F94E"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CE3F71"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safe to be myself when…</w:t>
      </w:r>
    </w:p>
    <w:p w14:paraId="6C2026A9"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BFD508"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64C5F7"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Support feels meaningful to me when…</w:t>
      </w:r>
    </w:p>
    <w:p w14:paraId="3002E293"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E0AFBA"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0B6E91" w14:textId="77777777" w:rsidR="00EB448A" w:rsidRDefault="00EB448A" w:rsidP="00EB448A">
      <w:pPr>
        <w:numPr>
          <w:ilvl w:val="0"/>
          <w:numId w:val="1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recent moment of connection that mattered was…</w:t>
      </w:r>
    </w:p>
    <w:p w14:paraId="53CA7C96" w14:textId="77777777" w:rsidR="00D5703B"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6D3FE0"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9DA8B6"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“Memory Warmth”</w:t>
      </w:r>
    </w:p>
    <w:p w14:paraId="2A5E27A8" w14:textId="77777777" w:rsidR="00EB448A" w:rsidRPr="00EB448A" w:rsidRDefault="00EB448A" w:rsidP="00EB448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Close your eyes if comfortable.</w:t>
      </w:r>
    </w:p>
    <w:p w14:paraId="79243431" w14:textId="77777777" w:rsidR="00EB448A" w:rsidRPr="00EB448A" w:rsidRDefault="00EB448A" w:rsidP="00EB448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EB448A">
        <w:rPr>
          <w:rFonts w:ascii="Times New Roman" w:eastAsia="Times New Roman" w:hAnsi="Times New Roman" w:cs="Times New Roman"/>
          <w:kern w:val="0"/>
          <w:lang w:eastAsia="en-GB"/>
          <w14:ligatures w14:val="none"/>
        </w:rPr>
        <w:t>Bring to mind</w:t>
      </w:r>
      <w:proofErr w:type="gramEnd"/>
      <w:r w:rsidRPr="00EB448A">
        <w:rPr>
          <w:rFonts w:ascii="Times New Roman" w:eastAsia="Times New Roman" w:hAnsi="Times New Roman" w:cs="Times New Roman"/>
          <w:kern w:val="0"/>
          <w:lang w:eastAsia="en-GB"/>
          <w14:ligatures w14:val="none"/>
        </w:rPr>
        <w:t xml:space="preserve"> a moment — even a tiny one — when you felt connected or seen.</w:t>
      </w:r>
    </w:p>
    <w:p w14:paraId="7CF325AC" w14:textId="77777777" w:rsidR="00EB448A" w:rsidRPr="00EB448A" w:rsidRDefault="00EB448A" w:rsidP="00EB448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Notice where in your body you feel warmth or ease.</w:t>
      </w:r>
    </w:p>
    <w:p w14:paraId="16F92AA7" w14:textId="77777777" w:rsidR="00EB448A" w:rsidRDefault="00EB448A" w:rsidP="00EB448A">
      <w:pPr>
        <w:numPr>
          <w:ilvl w:val="0"/>
          <w:numId w:val="1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Gently sway or rock to deepen the sense of comfort.</w:t>
      </w:r>
    </w:p>
    <w:p w14:paraId="1C108A2B" w14:textId="77777777" w:rsidR="00D5703B" w:rsidRPr="00EB448A" w:rsidRDefault="00D5703B" w:rsidP="00D5703B">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E6032F"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66151CF4"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Attachment patterns develop through early relational experiences and continue to evolve throughout life. They influence how you interpret closeness, how quickly you trust, and how you respond to emotional cues. For example:</w:t>
      </w:r>
    </w:p>
    <w:p w14:paraId="5304B8A5" w14:textId="77777777" w:rsidR="00EB448A" w:rsidRPr="00EB448A" w:rsidRDefault="00EB448A" w:rsidP="00EB448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If you learned that closeness was safe, you may find connection easier to navigate.</w:t>
      </w:r>
    </w:p>
    <w:p w14:paraId="772C8361" w14:textId="77777777" w:rsidR="00EB448A" w:rsidRPr="00EB448A" w:rsidRDefault="00EB448A" w:rsidP="00EB448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If you learned that closeness was unpredictable, you may feel cautious or ambivalent.</w:t>
      </w:r>
    </w:p>
    <w:p w14:paraId="01B92098" w14:textId="77777777" w:rsidR="00EB448A" w:rsidRPr="00EB448A" w:rsidRDefault="00EB448A" w:rsidP="00EB448A">
      <w:pPr>
        <w:numPr>
          <w:ilvl w:val="0"/>
          <w:numId w:val="1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If you learned to rely on yourself early, independence may feel more natural than leaning on others.</w:t>
      </w:r>
    </w:p>
    <w:p w14:paraId="3624208A" w14:textId="065DCAEB"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These patterns are </w:t>
      </w:r>
      <w:r w:rsidRPr="00EB448A">
        <w:rPr>
          <w:rFonts w:ascii="Times New Roman" w:eastAsia="Times New Roman" w:hAnsi="Times New Roman" w:cs="Times New Roman"/>
          <w:b/>
          <w:bCs/>
          <w:kern w:val="0"/>
          <w:lang w:eastAsia="en-GB"/>
          <w14:ligatures w14:val="none"/>
        </w:rPr>
        <w:t>adaptive</w:t>
      </w:r>
      <w:r w:rsidRPr="00EB448A">
        <w:rPr>
          <w:rFonts w:ascii="Times New Roman" w:eastAsia="Times New Roman" w:hAnsi="Times New Roman" w:cs="Times New Roman"/>
          <w:kern w:val="0"/>
          <w:lang w:eastAsia="en-GB"/>
          <w14:ligatures w14:val="none"/>
        </w:rPr>
        <w:t xml:space="preserve">, not flaws. They helped you navigate your world at the time. And because the brain remains </w:t>
      </w:r>
      <w:r w:rsidR="0082053B">
        <w:rPr>
          <w:rFonts w:ascii="Times New Roman" w:eastAsia="Times New Roman" w:hAnsi="Times New Roman" w:cs="Times New Roman"/>
          <w:kern w:val="0"/>
          <w:lang w:eastAsia="en-GB"/>
          <w14:ligatures w14:val="none"/>
        </w:rPr>
        <w:t>adaptable</w:t>
      </w:r>
      <w:r w:rsidRPr="00EB448A">
        <w:rPr>
          <w:rFonts w:ascii="Times New Roman" w:eastAsia="Times New Roman" w:hAnsi="Times New Roman" w:cs="Times New Roman"/>
          <w:kern w:val="0"/>
          <w:lang w:eastAsia="en-GB"/>
          <w14:ligatures w14:val="none"/>
        </w:rPr>
        <w:t xml:space="preserve"> throughout life, attachment patterns can shift with new experiences, supportive relationships, and self</w:t>
      </w:r>
      <w:r w:rsidRPr="00EB448A">
        <w:rPr>
          <w:rFonts w:ascii="Times New Roman" w:eastAsia="Times New Roman" w:hAnsi="Times New Roman" w:cs="Times New Roman"/>
          <w:kern w:val="0"/>
          <w:lang w:eastAsia="en-GB"/>
          <w14:ligatures w14:val="none"/>
        </w:rPr>
        <w:noBreakHyphen/>
        <w:t>understanding.</w:t>
      </w:r>
    </w:p>
    <w:p w14:paraId="23012641"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Understanding your needs also engages the </w:t>
      </w:r>
      <w:r w:rsidRPr="00EB448A">
        <w:rPr>
          <w:rFonts w:ascii="Times New Roman" w:eastAsia="Times New Roman" w:hAnsi="Times New Roman" w:cs="Times New Roman"/>
          <w:b/>
          <w:bCs/>
          <w:kern w:val="0"/>
          <w:lang w:eastAsia="en-GB"/>
          <w14:ligatures w14:val="none"/>
        </w:rPr>
        <w:t>reward system</w:t>
      </w:r>
      <w:r w:rsidRPr="00EB448A">
        <w:rPr>
          <w:rFonts w:ascii="Times New Roman" w:eastAsia="Times New Roman" w:hAnsi="Times New Roman" w:cs="Times New Roman"/>
          <w:kern w:val="0"/>
          <w:lang w:eastAsia="en-GB"/>
          <w14:ligatures w14:val="none"/>
        </w:rPr>
        <w:t xml:space="preserve"> of the brain. When you identify what nourishes you — deep conversation, shared humour, quiet companionship — you activate neural pathways associated with pleasure, safety, and belonging. This helps reinforce behaviours that support your wellbeing.</w:t>
      </w:r>
    </w:p>
    <w:p w14:paraId="335B1412" w14:textId="77777777" w:rsidR="00924484" w:rsidRPr="00EB448A" w:rsidRDefault="00924484"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25471A"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5: Connection Anchors — What Grounds You</w:t>
      </w:r>
    </w:p>
    <w:p w14:paraId="7725B930"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7D3E534E"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Connection isn’t only about romantic relationships. It can also come from places, routines, communities, or activities that help you feel rooted. These anchors provide steadiness during times of change or loneliness. They remind you that connection can be found in many forms — not just through romance or partnership.</w:t>
      </w:r>
    </w:p>
    <w:p w14:paraId="36D378D2" w14:textId="77777777" w:rsidR="00924484" w:rsidRPr="00EB448A" w:rsidRDefault="00924484"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0ED4B1"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63025FCB"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Which people, places, or activities help you feel grounded?</w:t>
      </w:r>
    </w:p>
    <w:p w14:paraId="4C32C752"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E5C0C9"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21D240"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routines or rituals bring you a sense of belonging?</w:t>
      </w:r>
    </w:p>
    <w:p w14:paraId="2AB70874"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315582"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8BC37B"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Where in your life do you feel most at ease or most yourself?</w:t>
      </w:r>
    </w:p>
    <w:p w14:paraId="25151EF8"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09F8B1"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D7249F"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communities or groups feel welcoming or familiar?</w:t>
      </w:r>
    </w:p>
    <w:p w14:paraId="31E0DA4D"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4E48B5"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A4A08E"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small, everyday moments help you feel connected to the world around you?</w:t>
      </w:r>
    </w:p>
    <w:p w14:paraId="5534483D"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573B25"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B05BA7" w14:textId="77777777" w:rsidR="00EB448A" w:rsidRDefault="00EB448A" w:rsidP="00EB448A">
      <w:pPr>
        <w:numPr>
          <w:ilvl w:val="0"/>
          <w:numId w:val="1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Which anchors feel strongest right now?</w:t>
      </w:r>
    </w:p>
    <w:p w14:paraId="7220F0B2"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D648E1"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B8D702"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111D2A31"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person/place/activity that helps me feel grounded is…</w:t>
      </w:r>
    </w:p>
    <w:p w14:paraId="3675A35E"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0FD642"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851B3"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routine that brings me comfort is…</w:t>
      </w:r>
    </w:p>
    <w:p w14:paraId="7A20F2AB"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473C78"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9306D6"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I feel most myself when…</w:t>
      </w:r>
    </w:p>
    <w:p w14:paraId="457EAA96"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D826FE"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7A0C2B"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community that feels welcoming to me is…</w:t>
      </w:r>
    </w:p>
    <w:p w14:paraId="766F8BFA"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714AD4"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31B1F3"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small moment that helps me feel connected is…</w:t>
      </w:r>
    </w:p>
    <w:p w14:paraId="68A41CDA"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56BB5C"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84996F" w14:textId="77777777" w:rsidR="00EB448A" w:rsidRDefault="00EB448A" w:rsidP="00EB448A">
      <w:pPr>
        <w:numPr>
          <w:ilvl w:val="0"/>
          <w:numId w:val="1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One anchor I’d like to strengthen is…</w:t>
      </w:r>
    </w:p>
    <w:p w14:paraId="4E8DD588" w14:textId="77777777" w:rsidR="0006106F"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F1F2C1" w14:textId="77777777" w:rsidR="0006106F" w:rsidRPr="00EB448A" w:rsidRDefault="0006106F" w:rsidP="0006106F">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FF0F37"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“Anchor in the Environment”</w:t>
      </w:r>
    </w:p>
    <w:p w14:paraId="4EF78D4B" w14:textId="77777777" w:rsidR="00EB448A" w:rsidRPr="00EB448A" w:rsidRDefault="00EB448A" w:rsidP="00EB448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or stand comfortably.</w:t>
      </w:r>
    </w:p>
    <w:p w14:paraId="09F447B2" w14:textId="77777777" w:rsidR="00EB448A" w:rsidRPr="00EB448A" w:rsidRDefault="00EB448A" w:rsidP="00EB448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Look around the room and choose one object that feels calming or familiar.</w:t>
      </w:r>
    </w:p>
    <w:p w14:paraId="7B6F3C25" w14:textId="77777777" w:rsidR="00EB448A" w:rsidRPr="00EB448A" w:rsidRDefault="00EB448A" w:rsidP="00EB448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Notice its shape, texture, and colour.</w:t>
      </w:r>
    </w:p>
    <w:p w14:paraId="75635864" w14:textId="77777777" w:rsidR="00EB448A" w:rsidRPr="00EB448A" w:rsidRDefault="00EB448A" w:rsidP="00EB448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Let your breath settle as you focus on it.</w:t>
      </w:r>
    </w:p>
    <w:p w14:paraId="7F42E564" w14:textId="77777777" w:rsidR="00EB448A" w:rsidRDefault="00EB448A" w:rsidP="00EB448A">
      <w:pPr>
        <w:numPr>
          <w:ilvl w:val="0"/>
          <w:numId w:val="1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Gently stretch your arms or rotate your ankles.</w:t>
      </w:r>
    </w:p>
    <w:p w14:paraId="0DA1E4F5" w14:textId="77777777" w:rsidR="00C87E00" w:rsidRPr="00EB448A" w:rsidRDefault="00C87E00" w:rsidP="00C87E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673147"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45DA45B0"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Anchors support the </w:t>
      </w:r>
      <w:r w:rsidRPr="00EB448A">
        <w:rPr>
          <w:rFonts w:ascii="Times New Roman" w:eastAsia="Times New Roman" w:hAnsi="Times New Roman" w:cs="Times New Roman"/>
          <w:b/>
          <w:bCs/>
          <w:kern w:val="0"/>
          <w:lang w:eastAsia="en-GB"/>
          <w14:ligatures w14:val="none"/>
        </w:rPr>
        <w:t>parasympathetic nervous system</w:t>
      </w:r>
      <w:r w:rsidRPr="00EB448A">
        <w:rPr>
          <w:rFonts w:ascii="Times New Roman" w:eastAsia="Times New Roman" w:hAnsi="Times New Roman" w:cs="Times New Roman"/>
          <w:kern w:val="0"/>
          <w:lang w:eastAsia="en-GB"/>
          <w14:ligatures w14:val="none"/>
        </w:rPr>
        <w:t xml:space="preserve">, which helps the body shift into states of rest, digestion, and emotional regulation. Predictable routines and familiar </w:t>
      </w:r>
      <w:r w:rsidRPr="00EB448A">
        <w:rPr>
          <w:rFonts w:ascii="Times New Roman" w:eastAsia="Times New Roman" w:hAnsi="Times New Roman" w:cs="Times New Roman"/>
          <w:kern w:val="0"/>
          <w:lang w:eastAsia="en-GB"/>
          <w14:ligatures w14:val="none"/>
        </w:rPr>
        <w:lastRenderedPageBreak/>
        <w:t>environments signal safety to the brain, reducing the need for hypervigilance or emotional guarding.</w:t>
      </w:r>
    </w:p>
    <w:p w14:paraId="61B0430F"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Anchors also strengthen the </w:t>
      </w:r>
      <w:r w:rsidRPr="00EB448A">
        <w:rPr>
          <w:rFonts w:ascii="Times New Roman" w:eastAsia="Times New Roman" w:hAnsi="Times New Roman" w:cs="Times New Roman"/>
          <w:b/>
          <w:bCs/>
          <w:kern w:val="0"/>
          <w:lang w:eastAsia="en-GB"/>
          <w14:ligatures w14:val="none"/>
        </w:rPr>
        <w:t>default mode network</w:t>
      </w:r>
      <w:r w:rsidRPr="00EB448A">
        <w:rPr>
          <w:rFonts w:ascii="Times New Roman" w:eastAsia="Times New Roman" w:hAnsi="Times New Roman" w:cs="Times New Roman"/>
          <w:kern w:val="0"/>
          <w:lang w:eastAsia="en-GB"/>
          <w14:ligatures w14:val="none"/>
        </w:rPr>
        <w:t>, the part of the brain involved in self</w:t>
      </w:r>
      <w:r w:rsidRPr="00EB448A">
        <w:rPr>
          <w:rFonts w:ascii="Times New Roman" w:eastAsia="Times New Roman" w:hAnsi="Times New Roman" w:cs="Times New Roman"/>
          <w:kern w:val="0"/>
          <w:lang w:eastAsia="en-GB"/>
          <w14:ligatures w14:val="none"/>
        </w:rPr>
        <w:noBreakHyphen/>
        <w:t>reflection and meaning</w:t>
      </w:r>
      <w:r w:rsidRPr="00EB448A">
        <w:rPr>
          <w:rFonts w:ascii="Times New Roman" w:eastAsia="Times New Roman" w:hAnsi="Times New Roman" w:cs="Times New Roman"/>
          <w:kern w:val="0"/>
          <w:lang w:eastAsia="en-GB"/>
          <w14:ligatures w14:val="none"/>
        </w:rPr>
        <w:noBreakHyphen/>
        <w:t>making. When you engage in grounding activities — a morning ritual, a creative practice, a familiar walk — you reinforce neural pathways associated with stability and belonging.</w:t>
      </w:r>
    </w:p>
    <w:p w14:paraId="42097349"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These anchors don’t replace relationships; they complement them. They help create a sense of continuity and inner steadiness, especially during periods of loneliness or transition.</w:t>
      </w:r>
    </w:p>
    <w:p w14:paraId="553235AD" w14:textId="77777777" w:rsidR="00693331" w:rsidRPr="00EB448A" w:rsidRDefault="00693331"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989361"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6: Gentle Steps Toward Connection</w:t>
      </w:r>
    </w:p>
    <w:p w14:paraId="1B5AE49B"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0900C53C"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Meaningful connection — romantic or otherwise — doesn’t require grand gestures. Small, intentional steps can create powerful shifts over time. These steps are not about finding a partner. They are about nurturing the connections — including the connection with yourself — that make your life feel rich and supported.</w:t>
      </w:r>
    </w:p>
    <w:p w14:paraId="2594DFAE" w14:textId="77777777" w:rsidR="00C55053" w:rsidRPr="00EB448A" w:rsidRDefault="00C55053"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9B47BD"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491C1FA9"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small step toward connection feels possible this week?</w:t>
      </w:r>
    </w:p>
    <w:p w14:paraId="065DA8A5"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AD81F1"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F775ED"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Who might you like to reach out to, even briefly?</w:t>
      </w:r>
    </w:p>
    <w:p w14:paraId="3CA926D7"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D3FC8B"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73F5A3"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lastRenderedPageBreak/>
        <w:t>What new or existing connection would you like to gently nurture?</w:t>
      </w:r>
    </w:p>
    <w:p w14:paraId="760C92F4"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1D17DF"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A367AC"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routine could you introduce to support regular contact?</w:t>
      </w:r>
    </w:p>
    <w:p w14:paraId="3E767BEE"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E08EBA"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CD1C42"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feels energising to try, and what feels gentle enough to approach?</w:t>
      </w:r>
    </w:p>
    <w:p w14:paraId="7312A367"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11A8EC"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C1E3AB" w14:textId="77777777" w:rsidR="00EB448A" w:rsidRDefault="00EB448A" w:rsidP="00EB448A">
      <w:pPr>
        <w:numPr>
          <w:ilvl w:val="0"/>
          <w:numId w:val="1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support might help you follow through?</w:t>
      </w:r>
    </w:p>
    <w:p w14:paraId="1725D709"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548962"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481335"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501583F0"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small step I could take this week is…</w:t>
      </w:r>
    </w:p>
    <w:p w14:paraId="7886F571"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C91976"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3640E"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Someone I’d like to reach out to is…</w:t>
      </w:r>
    </w:p>
    <w:p w14:paraId="666EADF0"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BE9A10"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D24D12"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connection I’d like to nurture is…</w:t>
      </w:r>
    </w:p>
    <w:p w14:paraId="331A718E"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097AC1"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E3792A"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 routine that could support me is…</w:t>
      </w:r>
    </w:p>
    <w:p w14:paraId="3CE1DD93"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31AF03"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AC20FD"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One step that feels energising is…</w:t>
      </w:r>
    </w:p>
    <w:p w14:paraId="337DC474"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EA5E4E"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7A76DB" w14:textId="77777777" w:rsidR="00EB448A" w:rsidRDefault="00EB448A" w:rsidP="00EB448A">
      <w:pPr>
        <w:numPr>
          <w:ilvl w:val="0"/>
          <w:numId w:val="1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might follow through more easily if…</w:t>
      </w:r>
    </w:p>
    <w:p w14:paraId="7E7B56B5" w14:textId="77777777" w:rsidR="00C55053"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857F67"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2E8D72"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“Future Self Whisper”</w:t>
      </w:r>
    </w:p>
    <w:p w14:paraId="63F518BE" w14:textId="77777777" w:rsidR="00EB448A" w:rsidRPr="00EB448A" w:rsidRDefault="00EB448A" w:rsidP="00EB448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comfortably and close your eyes if you wish.</w:t>
      </w:r>
    </w:p>
    <w:p w14:paraId="4CC3120E" w14:textId="77777777" w:rsidR="00EB448A" w:rsidRPr="00EB448A" w:rsidRDefault="00EB448A" w:rsidP="00EB448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Imagine a version of yourself a few weeks from now who feels slightly more connected.</w:t>
      </w:r>
    </w:p>
    <w:p w14:paraId="7298858A" w14:textId="77777777" w:rsidR="00EB448A" w:rsidRPr="00EB448A" w:rsidRDefault="00EB448A" w:rsidP="00EB448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Notice their posture, energy, or expression.</w:t>
      </w:r>
    </w:p>
    <w:p w14:paraId="6047F2E5" w14:textId="4A0BCC2E" w:rsidR="00EB448A" w:rsidRPr="00EB448A" w:rsidRDefault="00EB448A" w:rsidP="00EB448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Ask this future self: “What small step helped you get here?”</w:t>
      </w:r>
    </w:p>
    <w:p w14:paraId="433E2D75" w14:textId="77777777" w:rsidR="00EB448A" w:rsidRDefault="00EB448A" w:rsidP="00EB448A">
      <w:pPr>
        <w:numPr>
          <w:ilvl w:val="0"/>
          <w:numId w:val="2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Let your body respond.</w:t>
      </w:r>
    </w:p>
    <w:p w14:paraId="2E676807" w14:textId="77777777" w:rsidR="00C55053" w:rsidRPr="00EB448A" w:rsidRDefault="00C55053" w:rsidP="00C55053">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62BB6B"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Sciency Bit</w:t>
      </w:r>
    </w:p>
    <w:p w14:paraId="3DBCD083"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Small steps work with the brain’s </w:t>
      </w:r>
      <w:r w:rsidRPr="00EB448A">
        <w:rPr>
          <w:rFonts w:ascii="Times New Roman" w:eastAsia="Times New Roman" w:hAnsi="Times New Roman" w:cs="Times New Roman"/>
          <w:b/>
          <w:bCs/>
          <w:kern w:val="0"/>
          <w:lang w:eastAsia="en-GB"/>
          <w14:ligatures w14:val="none"/>
        </w:rPr>
        <w:t>dopamine system</w:t>
      </w:r>
      <w:r w:rsidRPr="00EB448A">
        <w:rPr>
          <w:rFonts w:ascii="Times New Roman" w:eastAsia="Times New Roman" w:hAnsi="Times New Roman" w:cs="Times New Roman"/>
          <w:kern w:val="0"/>
          <w:lang w:eastAsia="en-GB"/>
          <w14:ligatures w14:val="none"/>
        </w:rPr>
        <w:t xml:space="preserve">, which reinforces behaviours that feel manageable and rewarding. When you take a small action — sending a message, joining a </w:t>
      </w:r>
      <w:r w:rsidRPr="00EB448A">
        <w:rPr>
          <w:rFonts w:ascii="Times New Roman" w:eastAsia="Times New Roman" w:hAnsi="Times New Roman" w:cs="Times New Roman"/>
          <w:kern w:val="0"/>
          <w:lang w:eastAsia="en-GB"/>
          <w14:ligatures w14:val="none"/>
        </w:rPr>
        <w:lastRenderedPageBreak/>
        <w:t>group, or even acknowledging a desire for connection — your brain releases a small amount of dopamine. This creates a sense of momentum and makes it easier to take the next step.</w:t>
      </w:r>
    </w:p>
    <w:p w14:paraId="0F9806DD"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Large or overwhelming steps can activate the </w:t>
      </w:r>
      <w:r w:rsidRPr="00EB448A">
        <w:rPr>
          <w:rFonts w:ascii="Times New Roman" w:eastAsia="Times New Roman" w:hAnsi="Times New Roman" w:cs="Times New Roman"/>
          <w:b/>
          <w:bCs/>
          <w:kern w:val="0"/>
          <w:lang w:eastAsia="en-GB"/>
          <w14:ligatures w14:val="none"/>
        </w:rPr>
        <w:t>threat system</w:t>
      </w:r>
      <w:r w:rsidRPr="00EB448A">
        <w:rPr>
          <w:rFonts w:ascii="Times New Roman" w:eastAsia="Times New Roman" w:hAnsi="Times New Roman" w:cs="Times New Roman"/>
          <w:kern w:val="0"/>
          <w:lang w:eastAsia="en-GB"/>
          <w14:ligatures w14:val="none"/>
        </w:rPr>
        <w:t>, making follow</w:t>
      </w:r>
      <w:r w:rsidRPr="00EB448A">
        <w:rPr>
          <w:rFonts w:ascii="Times New Roman" w:eastAsia="Times New Roman" w:hAnsi="Times New Roman" w:cs="Times New Roman"/>
          <w:kern w:val="0"/>
          <w:lang w:eastAsia="en-GB"/>
          <w14:ligatures w14:val="none"/>
        </w:rPr>
        <w:noBreakHyphen/>
        <w:t xml:space="preserve">through harder. But small steps keep you within your </w:t>
      </w:r>
      <w:r w:rsidRPr="00EB448A">
        <w:rPr>
          <w:rFonts w:ascii="Times New Roman" w:eastAsia="Times New Roman" w:hAnsi="Times New Roman" w:cs="Times New Roman"/>
          <w:b/>
          <w:bCs/>
          <w:kern w:val="0"/>
          <w:lang w:eastAsia="en-GB"/>
          <w14:ligatures w14:val="none"/>
        </w:rPr>
        <w:t>window of tolerance</w:t>
      </w:r>
      <w:r w:rsidRPr="00EB448A">
        <w:rPr>
          <w:rFonts w:ascii="Times New Roman" w:eastAsia="Times New Roman" w:hAnsi="Times New Roman" w:cs="Times New Roman"/>
          <w:kern w:val="0"/>
          <w:lang w:eastAsia="en-GB"/>
          <w14:ligatures w14:val="none"/>
        </w:rPr>
        <w:t>, where growth feels possible rather than pressured.</w:t>
      </w:r>
    </w:p>
    <w:p w14:paraId="564BF485"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Over time, these small actions strengthen neural pathways associated with confidence, connection, and emotional safety. They help you build a life that feels supported from multiple angles — not dependent on any single relationship.</w:t>
      </w:r>
    </w:p>
    <w:p w14:paraId="6F187DE5" w14:textId="77777777" w:rsidR="008A1EB1" w:rsidRPr="00EB448A" w:rsidRDefault="008A1EB1"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827C56" w14:textId="77777777" w:rsidR="00EB448A" w:rsidRPr="00EB448A" w:rsidRDefault="00EB448A" w:rsidP="00EB448A">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EB448A">
        <w:rPr>
          <w:rFonts w:ascii="Segoe UI Emoji" w:eastAsia="Times New Roman" w:hAnsi="Segoe UI Emoji" w:cs="Segoe UI Emoji"/>
          <w:b/>
          <w:bCs/>
          <w:kern w:val="36"/>
          <w:lang w:eastAsia="en-GB"/>
          <w14:ligatures w14:val="none"/>
        </w:rPr>
        <w:t>◻️</w:t>
      </w:r>
      <w:r w:rsidRPr="00EB448A">
        <w:rPr>
          <w:rFonts w:ascii="Times New Roman" w:eastAsia="Times New Roman" w:hAnsi="Times New Roman" w:cs="Times New Roman"/>
          <w:b/>
          <w:bCs/>
          <w:kern w:val="36"/>
          <w:lang w:eastAsia="en-GB"/>
          <w14:ligatures w14:val="none"/>
        </w:rPr>
        <w:t xml:space="preserve"> Section 7: Self</w:t>
      </w:r>
      <w:r w:rsidRPr="00EB448A">
        <w:rPr>
          <w:rFonts w:ascii="Times New Roman" w:eastAsia="Times New Roman" w:hAnsi="Times New Roman" w:cs="Times New Roman"/>
          <w:b/>
          <w:bCs/>
          <w:kern w:val="36"/>
          <w:lang w:eastAsia="en-GB"/>
          <w14:ligatures w14:val="none"/>
        </w:rPr>
        <w:noBreakHyphen/>
        <w:t>Compassion &amp; Inner Steadiness on Tender Days</w:t>
      </w:r>
    </w:p>
    <w:p w14:paraId="71E8E434"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Gentle Guide</w:t>
      </w:r>
    </w:p>
    <w:p w14:paraId="0E878D7D"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Loneliness can feel heavy, especially on days that highlight romantic connection. It can sit in the body — a tightness in the chest, a hollow feeling in the stomach, a sense of being slightly out of step with the world. This section isn’t here to tell you to “feel better” or to minimise what you’re experiencing. It’s here to offer a soft place to land.</w:t>
      </w:r>
    </w:p>
    <w:p w14:paraId="014BABC9"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Self</w:t>
      </w:r>
      <w:r w:rsidRPr="00EB448A">
        <w:rPr>
          <w:rFonts w:ascii="Times New Roman" w:eastAsia="Times New Roman" w:hAnsi="Times New Roman" w:cs="Times New Roman"/>
          <w:kern w:val="0"/>
          <w:lang w:eastAsia="en-GB"/>
          <w14:ligatures w14:val="none"/>
        </w:rPr>
        <w:noBreakHyphen/>
        <w:t>compassion isn’t about fixing anything. It’s about acknowledging your experience with warmth rather than judgement. It’s about recognising that loneliness is a human feeling, not a personal failing. And it’s about remembering that you can be alongside yourself in moments that feel tender — with the same gentleness you might offer someone else.</w:t>
      </w:r>
    </w:p>
    <w:p w14:paraId="7F136504" w14:textId="77777777" w:rsidR="00F64EC6" w:rsidRPr="00EB448A" w:rsidRDefault="00F64EC6"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09FA69"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Open Questions</w:t>
      </w:r>
    </w:p>
    <w:p w14:paraId="4CD8776B"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emotions feel closest to the surface today?</w:t>
      </w:r>
    </w:p>
    <w:p w14:paraId="63FCFEC8"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8AABBC"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6A310B"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sensations do you notice in your body when loneliness appears?</w:t>
      </w:r>
    </w:p>
    <w:p w14:paraId="0BE6877C"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0F9660"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E83F6D"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helps you feel steadier when emotions feel heavy?</w:t>
      </w:r>
    </w:p>
    <w:p w14:paraId="4943EE56"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9AD44A"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D5F68F"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words or tone feel comforting to you when you’re struggling?</w:t>
      </w:r>
    </w:p>
    <w:p w14:paraId="023F608C"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DD59AB"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60D478"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do you wish someone would say to you today — and can you offer a version of that to yourself?</w:t>
      </w:r>
    </w:p>
    <w:p w14:paraId="5D937CB4"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EF214C"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C3D7A2" w14:textId="77777777" w:rsidR="00EB448A" w:rsidRDefault="00EB448A" w:rsidP="00EB448A">
      <w:pPr>
        <w:numPr>
          <w:ilvl w:val="0"/>
          <w:numId w:val="2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What helps you feel accompanied, even when you’re alone?</w:t>
      </w:r>
    </w:p>
    <w:p w14:paraId="589642BD"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1FC4DC"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344C1A"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Times New Roman" w:eastAsia="Times New Roman" w:hAnsi="Times New Roman" w:cs="Times New Roman"/>
          <w:b/>
          <w:bCs/>
          <w:kern w:val="0"/>
          <w:lang w:eastAsia="en-GB"/>
          <w14:ligatures w14:val="none"/>
        </w:rPr>
        <w:t>Sentence Starters</w:t>
      </w:r>
    </w:p>
    <w:p w14:paraId="1C584AA7"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Today, I’m noticing feelings of…</w:t>
      </w:r>
    </w:p>
    <w:p w14:paraId="2AEF8AB3"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376AC4"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34ADE8"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In my body, loneliness feels like…</w:t>
      </w:r>
    </w:p>
    <w:p w14:paraId="15A4785F"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3DA367"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004A77"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steadier when…</w:t>
      </w:r>
    </w:p>
    <w:p w14:paraId="6B5BC2B1"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B6BCDB"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357F04"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Comfort sounds like…</w:t>
      </w:r>
    </w:p>
    <w:p w14:paraId="2F528D23"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EA0BE4"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7568761"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Something I wish I could hear today is…</w:t>
      </w:r>
    </w:p>
    <w:p w14:paraId="1F21985F"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AAFB2"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9486A7" w14:textId="77777777" w:rsidR="00EB448A" w:rsidRDefault="00EB448A" w:rsidP="00EB448A">
      <w:pPr>
        <w:numPr>
          <w:ilvl w:val="0"/>
          <w:numId w:val="2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 feel accompanied when…</w:t>
      </w:r>
    </w:p>
    <w:p w14:paraId="49111F6E" w14:textId="77777777" w:rsidR="00F64EC6"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FC08AA"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FE9C98"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t>⚪</w:t>
      </w:r>
      <w:r w:rsidRPr="00EB448A">
        <w:rPr>
          <w:rFonts w:ascii="Times New Roman" w:eastAsia="Times New Roman" w:hAnsi="Times New Roman" w:cs="Times New Roman"/>
          <w:b/>
          <w:bCs/>
          <w:kern w:val="0"/>
          <w:lang w:eastAsia="en-GB"/>
          <w14:ligatures w14:val="none"/>
        </w:rPr>
        <w:t xml:space="preserve"> Mindfulness Practice: “Hand of Warmth”</w:t>
      </w:r>
    </w:p>
    <w:p w14:paraId="23CA4A96" w14:textId="77777777" w:rsidR="00EB448A" w:rsidRPr="00EB448A" w:rsidRDefault="00EB448A" w:rsidP="00EB448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Sit comfortably.</w:t>
      </w:r>
    </w:p>
    <w:p w14:paraId="229C2E64" w14:textId="77777777" w:rsidR="00EB448A" w:rsidRPr="00EB448A" w:rsidRDefault="00EB448A" w:rsidP="00EB448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Place a warm hand on your chest, stomach, or anywhere that feels comforting.</w:t>
      </w:r>
    </w:p>
    <w:p w14:paraId="5CAC7A42" w14:textId="77777777" w:rsidR="00EB448A" w:rsidRPr="00EB448A" w:rsidRDefault="00EB448A" w:rsidP="00EB448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Take a slow breath and imagine offering yourself the same warmth you would offer someone you care about.</w:t>
      </w:r>
    </w:p>
    <w:p w14:paraId="5FDB1E33" w14:textId="77777777" w:rsidR="00EB448A" w:rsidRPr="00EB448A" w:rsidRDefault="00EB448A" w:rsidP="00EB448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Let your shoulders soften.</w:t>
      </w:r>
    </w:p>
    <w:p w14:paraId="74227DC4" w14:textId="77777777" w:rsidR="00EB448A" w:rsidRDefault="00EB448A" w:rsidP="00EB448A">
      <w:pPr>
        <w:numPr>
          <w:ilvl w:val="0"/>
          <w:numId w:val="2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If it feels right, whisper a gentle phrase to yourself — something simple, like “I’m here.”</w:t>
      </w:r>
    </w:p>
    <w:p w14:paraId="10EC17B4" w14:textId="77777777" w:rsidR="00F64EC6" w:rsidRPr="00EB448A" w:rsidRDefault="00F64EC6" w:rsidP="00F64EC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3FAFFA" w14:textId="77777777" w:rsidR="00EB448A" w:rsidRPr="00EB448A" w:rsidRDefault="00EB448A" w:rsidP="00EB448A">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EB448A">
        <w:rPr>
          <w:rFonts w:ascii="Segoe UI Emoji" w:eastAsia="Times New Roman" w:hAnsi="Segoe UI Emoji" w:cs="Segoe UI Emoji"/>
          <w:b/>
          <w:bCs/>
          <w:kern w:val="0"/>
          <w:lang w:eastAsia="en-GB"/>
          <w14:ligatures w14:val="none"/>
        </w:rPr>
        <w:lastRenderedPageBreak/>
        <w:t>⚫</w:t>
      </w:r>
      <w:r w:rsidRPr="00EB448A">
        <w:rPr>
          <w:rFonts w:ascii="Times New Roman" w:eastAsia="Times New Roman" w:hAnsi="Times New Roman" w:cs="Times New Roman"/>
          <w:b/>
          <w:bCs/>
          <w:kern w:val="0"/>
          <w:lang w:eastAsia="en-GB"/>
          <w14:ligatures w14:val="none"/>
        </w:rPr>
        <w:t xml:space="preserve"> Sciency Bit</w:t>
      </w:r>
    </w:p>
    <w:p w14:paraId="284EF9B1"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 xml:space="preserve">Loneliness activates many of the same neural pathways involved in physical pain. This is why it can feel so intense — the brain interprets social disconnection as a potential threat to safety. The </w:t>
      </w:r>
      <w:r w:rsidRPr="00EB448A">
        <w:rPr>
          <w:rFonts w:ascii="Times New Roman" w:eastAsia="Times New Roman" w:hAnsi="Times New Roman" w:cs="Times New Roman"/>
          <w:b/>
          <w:bCs/>
          <w:kern w:val="0"/>
          <w:lang w:eastAsia="en-GB"/>
          <w14:ligatures w14:val="none"/>
        </w:rPr>
        <w:t>anterior cingulate cortex</w:t>
      </w:r>
      <w:r w:rsidRPr="00EB448A">
        <w:rPr>
          <w:rFonts w:ascii="Times New Roman" w:eastAsia="Times New Roman" w:hAnsi="Times New Roman" w:cs="Times New Roman"/>
          <w:kern w:val="0"/>
          <w:lang w:eastAsia="en-GB"/>
          <w14:ligatures w14:val="none"/>
        </w:rPr>
        <w:t>, which processes both emotional and physical discomfort, becomes more active during lonely moments. This isn’t a sign that something is wrong with you; it’s a reflection of how deeply wired humans are for connection.</w:t>
      </w:r>
    </w:p>
    <w:p w14:paraId="78CDB60B" w14:textId="77777777" w:rsidR="00EB448A" w:rsidRP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Self</w:t>
      </w:r>
      <w:r w:rsidRPr="00EB448A">
        <w:rPr>
          <w:rFonts w:ascii="Times New Roman" w:eastAsia="Times New Roman" w:hAnsi="Times New Roman" w:cs="Times New Roman"/>
          <w:kern w:val="0"/>
          <w:lang w:eastAsia="en-GB"/>
          <w14:ligatures w14:val="none"/>
        </w:rPr>
        <w:noBreakHyphen/>
        <w:t xml:space="preserve">compassion helps regulate this response. When you offer yourself warmth — through a gentle phrase, a hand on the chest, or a moment of stillness — you activate the </w:t>
      </w:r>
      <w:r w:rsidRPr="00EB448A">
        <w:rPr>
          <w:rFonts w:ascii="Times New Roman" w:eastAsia="Times New Roman" w:hAnsi="Times New Roman" w:cs="Times New Roman"/>
          <w:b/>
          <w:bCs/>
          <w:kern w:val="0"/>
          <w:lang w:eastAsia="en-GB"/>
          <w14:ligatures w14:val="none"/>
        </w:rPr>
        <w:t>parasympathetic nervous system</w:t>
      </w:r>
      <w:r w:rsidRPr="00EB448A">
        <w:rPr>
          <w:rFonts w:ascii="Times New Roman" w:eastAsia="Times New Roman" w:hAnsi="Times New Roman" w:cs="Times New Roman"/>
          <w:kern w:val="0"/>
          <w:lang w:eastAsia="en-GB"/>
          <w14:ligatures w14:val="none"/>
        </w:rPr>
        <w:t>, which supports calm, grounding, and emotional balance. This softens the brain’s threat signals and increases feelings of steadiness.</w:t>
      </w:r>
    </w:p>
    <w:p w14:paraId="06CDAD6D" w14:textId="77777777" w:rsidR="00EB448A" w:rsidRDefault="00EB448A"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r w:rsidRPr="00EB448A">
        <w:rPr>
          <w:rFonts w:ascii="Times New Roman" w:eastAsia="Times New Roman" w:hAnsi="Times New Roman" w:cs="Times New Roman"/>
          <w:kern w:val="0"/>
          <w:lang w:eastAsia="en-GB"/>
          <w14:ligatures w14:val="none"/>
        </w:rPr>
        <w:t>Importantly, self</w:t>
      </w:r>
      <w:r w:rsidRPr="00EB448A">
        <w:rPr>
          <w:rFonts w:ascii="Times New Roman" w:eastAsia="Times New Roman" w:hAnsi="Times New Roman" w:cs="Times New Roman"/>
          <w:kern w:val="0"/>
          <w:lang w:eastAsia="en-GB"/>
          <w14:ligatures w14:val="none"/>
        </w:rPr>
        <w:noBreakHyphen/>
        <w:t xml:space="preserve">compassion doesn’t replace connection. It simply gives your nervous system a sense of support while you navigate moments that feel tender. It helps you stay within your </w:t>
      </w:r>
      <w:r w:rsidRPr="00EB448A">
        <w:rPr>
          <w:rFonts w:ascii="Times New Roman" w:eastAsia="Times New Roman" w:hAnsi="Times New Roman" w:cs="Times New Roman"/>
          <w:b/>
          <w:bCs/>
          <w:kern w:val="0"/>
          <w:lang w:eastAsia="en-GB"/>
          <w14:ligatures w14:val="none"/>
        </w:rPr>
        <w:t>window of tolerance</w:t>
      </w:r>
      <w:r w:rsidRPr="00EB448A">
        <w:rPr>
          <w:rFonts w:ascii="Times New Roman" w:eastAsia="Times New Roman" w:hAnsi="Times New Roman" w:cs="Times New Roman"/>
          <w:kern w:val="0"/>
          <w:lang w:eastAsia="en-GB"/>
          <w14:ligatures w14:val="none"/>
        </w:rPr>
        <w:t>, where emotions can be felt without becoming overwhelming. Over time, this builds resilience — not by pushing feelings away, but by meeting them with gentleness.</w:t>
      </w:r>
    </w:p>
    <w:p w14:paraId="083F40DC" w14:textId="77777777" w:rsidR="00B0249E" w:rsidRPr="00EB448A" w:rsidRDefault="00B0249E" w:rsidP="00EB44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65E242C" w14:textId="77777777" w:rsidR="00275E0E" w:rsidRPr="00275E0E" w:rsidRDefault="00275E0E" w:rsidP="00275E0E">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75E0E">
        <w:rPr>
          <w:rFonts w:ascii="Segoe UI Emoji" w:eastAsia="Times New Roman" w:hAnsi="Segoe UI Emoji" w:cs="Segoe UI Emoji"/>
          <w:b/>
          <w:bCs/>
          <w:kern w:val="36"/>
          <w:lang w:eastAsia="en-GB"/>
          <w14:ligatures w14:val="none"/>
        </w:rPr>
        <w:t>◻️</w:t>
      </w:r>
      <w:r w:rsidRPr="00275E0E">
        <w:rPr>
          <w:rFonts w:ascii="Times New Roman" w:eastAsia="Times New Roman" w:hAnsi="Times New Roman" w:cs="Times New Roman"/>
          <w:b/>
          <w:bCs/>
          <w:kern w:val="36"/>
          <w:lang w:eastAsia="en-GB"/>
          <w14:ligatures w14:val="none"/>
        </w:rPr>
        <w:t xml:space="preserve"> Closing Reflection</w:t>
      </w:r>
    </w:p>
    <w:p w14:paraId="449EABBD"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Days like Valentine’s Day — or any day that places romantic connection in the spotlight — can bring certain feelings closer to the surface. You might notice a quiet ache, a sense of distance, or a longing you don’t often speak aloud. Or you might simply feel a little more aware of the space around you. Whatever is present for you today, it does not define your worth, your future, or your capacity for connection.</w:t>
      </w:r>
    </w:p>
    <w:p w14:paraId="162F3FE3"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You are not behind. You are not lacking. You are not less whole because you are not in a relationship today.</w:t>
      </w:r>
    </w:p>
    <w:p w14:paraId="2DB2B338"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You are already complete. A relationship can add to your life, but it cannot create your life. Your story is not waiting for someone else to arrive before it begins. You are allowed to build a world that feels rich, meaningful, and connected — with or without a partner.</w:t>
      </w:r>
    </w:p>
    <w:p w14:paraId="3B923752"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lastRenderedPageBreak/>
        <w:t>Connection is not a finish line or a milestone you must reach. It is a landscape — one that shifts with your energy, your circumstances, your needs, and your seasons of life. Some seasons feel full. Others feel quieter. Both are part of being human.</w:t>
      </w:r>
    </w:p>
    <w:p w14:paraId="736125AB"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If loneliness feels close today, it doesn’t mean you’ve done anything wrong. Loneliness is a natural emotional signal — a sign that you care about closeness, belonging, and being understood. It is not a flaw. It is not a verdict. It is simply a feeling asking for gentleness.</w:t>
      </w:r>
    </w:p>
    <w:p w14:paraId="70EF0C00"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Every moment of reflection you’ve offered yourself here is an act of care. Every question you’ve explored is a step toward understanding yourself more deeply. Even if your connections feel uncertain or tender right now, your willingness to look inward speaks to your strength, your courage, and your capacity for growth.</w:t>
      </w:r>
    </w:p>
    <w:p w14:paraId="1DAC5802" w14:textId="77777777" w:rsidR="00275E0E" w:rsidRPr="00275E0E" w:rsidRDefault="00275E0E" w:rsidP="00275E0E">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You are allowed to take your time. You are allowed to move gently. You are allowed to choose relationships — romantic or otherwise — that honour who you are, not who you think you should be.</w:t>
      </w:r>
    </w:p>
    <w:p w14:paraId="24EB3B47" w14:textId="3A8BF3A5" w:rsidR="00D33FC5" w:rsidRPr="008C0625" w:rsidRDefault="00275E0E" w:rsidP="008C0625">
      <w:pPr>
        <w:spacing w:before="100" w:beforeAutospacing="1" w:after="100" w:afterAutospacing="1" w:line="360" w:lineRule="auto"/>
        <w:rPr>
          <w:rFonts w:ascii="Times New Roman" w:eastAsia="Times New Roman" w:hAnsi="Times New Roman" w:cs="Times New Roman"/>
          <w:kern w:val="0"/>
          <w:lang w:eastAsia="en-GB"/>
          <w14:ligatures w14:val="none"/>
        </w:rPr>
      </w:pPr>
      <w:r w:rsidRPr="00275E0E">
        <w:rPr>
          <w:rFonts w:ascii="Times New Roman" w:eastAsia="Times New Roman" w:hAnsi="Times New Roman" w:cs="Times New Roman"/>
          <w:kern w:val="0"/>
          <w:lang w:eastAsia="en-GB"/>
          <w14:ligatures w14:val="none"/>
        </w:rPr>
        <w:t>May this guide serve as a quiet companion — not to tell you what to feel, or what to want, but to sit beside you as you continue to understand your needs, nurture your connections, and build a sense of belonging that feels true to you. And may you remember, especially on days like today, that your life is meaningful, your presence matters, and you are allowed to take up space exactly as you are.</w:t>
      </w:r>
    </w:p>
    <w:sectPr w:rsidR="00D33FC5" w:rsidRPr="008C0625">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D0638" w14:textId="77777777" w:rsidR="00BD4E28" w:rsidRDefault="00BD4E28" w:rsidP="0069483C">
      <w:pPr>
        <w:spacing w:after="0" w:line="240" w:lineRule="auto"/>
      </w:pPr>
      <w:r>
        <w:separator/>
      </w:r>
    </w:p>
  </w:endnote>
  <w:endnote w:type="continuationSeparator" w:id="0">
    <w:p w14:paraId="490784A5" w14:textId="77777777" w:rsidR="00BD4E28" w:rsidRDefault="00BD4E28" w:rsidP="006948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712734375"/>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3074DA17" w14:textId="527D4FE3" w:rsidR="0069483C" w:rsidRPr="0069483C" w:rsidRDefault="0069483C">
            <w:pPr>
              <w:pStyle w:val="Footer"/>
              <w:jc w:val="right"/>
              <w:rPr>
                <w:rFonts w:ascii="Times New Roman" w:hAnsi="Times New Roman" w:cs="Times New Roman"/>
              </w:rPr>
            </w:pPr>
            <w:r w:rsidRPr="0069483C">
              <w:rPr>
                <w:rFonts w:ascii="Times New Roman" w:hAnsi="Times New Roman" w:cs="Times New Roman"/>
              </w:rPr>
              <w:t xml:space="preserve">Page </w:t>
            </w:r>
            <w:r w:rsidRPr="0069483C">
              <w:rPr>
                <w:rFonts w:ascii="Times New Roman" w:hAnsi="Times New Roman" w:cs="Times New Roman"/>
                <w:b/>
                <w:bCs/>
              </w:rPr>
              <w:fldChar w:fldCharType="begin"/>
            </w:r>
            <w:r w:rsidRPr="0069483C">
              <w:rPr>
                <w:rFonts w:ascii="Times New Roman" w:hAnsi="Times New Roman" w:cs="Times New Roman"/>
                <w:b/>
                <w:bCs/>
              </w:rPr>
              <w:instrText xml:space="preserve"> PAGE </w:instrText>
            </w:r>
            <w:r w:rsidRPr="0069483C">
              <w:rPr>
                <w:rFonts w:ascii="Times New Roman" w:hAnsi="Times New Roman" w:cs="Times New Roman"/>
                <w:b/>
                <w:bCs/>
              </w:rPr>
              <w:fldChar w:fldCharType="separate"/>
            </w:r>
            <w:r w:rsidRPr="0069483C">
              <w:rPr>
                <w:rFonts w:ascii="Times New Roman" w:hAnsi="Times New Roman" w:cs="Times New Roman"/>
                <w:b/>
                <w:bCs/>
                <w:noProof/>
              </w:rPr>
              <w:t>2</w:t>
            </w:r>
            <w:r w:rsidRPr="0069483C">
              <w:rPr>
                <w:rFonts w:ascii="Times New Roman" w:hAnsi="Times New Roman" w:cs="Times New Roman"/>
                <w:b/>
                <w:bCs/>
              </w:rPr>
              <w:fldChar w:fldCharType="end"/>
            </w:r>
            <w:r w:rsidRPr="0069483C">
              <w:rPr>
                <w:rFonts w:ascii="Times New Roman" w:hAnsi="Times New Roman" w:cs="Times New Roman"/>
              </w:rPr>
              <w:t xml:space="preserve"> of </w:t>
            </w:r>
            <w:r w:rsidRPr="0069483C">
              <w:rPr>
                <w:rFonts w:ascii="Times New Roman" w:hAnsi="Times New Roman" w:cs="Times New Roman"/>
                <w:b/>
                <w:bCs/>
              </w:rPr>
              <w:fldChar w:fldCharType="begin"/>
            </w:r>
            <w:r w:rsidRPr="0069483C">
              <w:rPr>
                <w:rFonts w:ascii="Times New Roman" w:hAnsi="Times New Roman" w:cs="Times New Roman"/>
                <w:b/>
                <w:bCs/>
              </w:rPr>
              <w:instrText xml:space="preserve"> NUMPAGES  </w:instrText>
            </w:r>
            <w:r w:rsidRPr="0069483C">
              <w:rPr>
                <w:rFonts w:ascii="Times New Roman" w:hAnsi="Times New Roman" w:cs="Times New Roman"/>
                <w:b/>
                <w:bCs/>
              </w:rPr>
              <w:fldChar w:fldCharType="separate"/>
            </w:r>
            <w:r w:rsidRPr="0069483C">
              <w:rPr>
                <w:rFonts w:ascii="Times New Roman" w:hAnsi="Times New Roman" w:cs="Times New Roman"/>
                <w:b/>
                <w:bCs/>
                <w:noProof/>
              </w:rPr>
              <w:t>2</w:t>
            </w:r>
            <w:r w:rsidRPr="0069483C">
              <w:rPr>
                <w:rFonts w:ascii="Times New Roman" w:hAnsi="Times New Roman" w:cs="Times New Roman"/>
                <w:b/>
                <w:bCs/>
              </w:rPr>
              <w:fldChar w:fldCharType="end"/>
            </w:r>
          </w:p>
        </w:sdtContent>
      </w:sdt>
    </w:sdtContent>
  </w:sdt>
  <w:p w14:paraId="4C9EF535" w14:textId="77777777" w:rsidR="0069483C" w:rsidRDefault="006948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6E7B7" w14:textId="77777777" w:rsidR="00BD4E28" w:rsidRDefault="00BD4E28" w:rsidP="0069483C">
      <w:pPr>
        <w:spacing w:after="0" w:line="240" w:lineRule="auto"/>
      </w:pPr>
      <w:r>
        <w:separator/>
      </w:r>
    </w:p>
  </w:footnote>
  <w:footnote w:type="continuationSeparator" w:id="0">
    <w:p w14:paraId="3A483A4F" w14:textId="77777777" w:rsidR="00BD4E28" w:rsidRDefault="00BD4E28" w:rsidP="006948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F130B" w14:textId="30E147E8" w:rsidR="0069483C" w:rsidRPr="0069483C" w:rsidRDefault="0069483C">
    <w:pPr>
      <w:pStyle w:val="Header"/>
      <w:rPr>
        <w:rFonts w:ascii="Times New Roman" w:hAnsi="Times New Roman" w:cs="Times New Roman"/>
        <w:b/>
        <w:bCs/>
      </w:rPr>
    </w:pPr>
    <w:r w:rsidRPr="0069483C">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E43"/>
    <w:multiLevelType w:val="multilevel"/>
    <w:tmpl w:val="E6D2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5205F"/>
    <w:multiLevelType w:val="multilevel"/>
    <w:tmpl w:val="32F07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944DDE"/>
    <w:multiLevelType w:val="multilevel"/>
    <w:tmpl w:val="1DE43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964B00"/>
    <w:multiLevelType w:val="multilevel"/>
    <w:tmpl w:val="F1608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5378BD"/>
    <w:multiLevelType w:val="multilevel"/>
    <w:tmpl w:val="72909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2C0E19"/>
    <w:multiLevelType w:val="multilevel"/>
    <w:tmpl w:val="19BA4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8101D6"/>
    <w:multiLevelType w:val="multilevel"/>
    <w:tmpl w:val="1FA2C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A262ED"/>
    <w:multiLevelType w:val="multilevel"/>
    <w:tmpl w:val="F3E2E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A90864"/>
    <w:multiLevelType w:val="multilevel"/>
    <w:tmpl w:val="46D6C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5426B1"/>
    <w:multiLevelType w:val="multilevel"/>
    <w:tmpl w:val="0FF68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4B5B73"/>
    <w:multiLevelType w:val="multilevel"/>
    <w:tmpl w:val="09EE7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4C31A6"/>
    <w:multiLevelType w:val="multilevel"/>
    <w:tmpl w:val="CAE06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6B0D2D"/>
    <w:multiLevelType w:val="multilevel"/>
    <w:tmpl w:val="2DC2B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EA2C94"/>
    <w:multiLevelType w:val="multilevel"/>
    <w:tmpl w:val="E50EC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C952BAA"/>
    <w:multiLevelType w:val="multilevel"/>
    <w:tmpl w:val="CBC0FC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7215D8"/>
    <w:multiLevelType w:val="multilevel"/>
    <w:tmpl w:val="6CEE4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904F38"/>
    <w:multiLevelType w:val="multilevel"/>
    <w:tmpl w:val="D164A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BAC2066"/>
    <w:multiLevelType w:val="multilevel"/>
    <w:tmpl w:val="1D604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6566C1"/>
    <w:multiLevelType w:val="multilevel"/>
    <w:tmpl w:val="6CC41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4DB4D49"/>
    <w:multiLevelType w:val="multilevel"/>
    <w:tmpl w:val="66B4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34762A"/>
    <w:multiLevelType w:val="multilevel"/>
    <w:tmpl w:val="E5A69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A490ACD"/>
    <w:multiLevelType w:val="multilevel"/>
    <w:tmpl w:val="3CECB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D82B09"/>
    <w:multiLevelType w:val="multilevel"/>
    <w:tmpl w:val="57AE18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33490714">
    <w:abstractNumId w:val="20"/>
  </w:num>
  <w:num w:numId="2" w16cid:durableId="1712530932">
    <w:abstractNumId w:val="17"/>
  </w:num>
  <w:num w:numId="3" w16cid:durableId="1121418842">
    <w:abstractNumId w:val="13"/>
  </w:num>
  <w:num w:numId="4" w16cid:durableId="863052276">
    <w:abstractNumId w:val="3"/>
  </w:num>
  <w:num w:numId="5" w16cid:durableId="2025862832">
    <w:abstractNumId w:val="7"/>
  </w:num>
  <w:num w:numId="6" w16cid:durableId="1932540511">
    <w:abstractNumId w:val="9"/>
  </w:num>
  <w:num w:numId="7" w16cid:durableId="1969505862">
    <w:abstractNumId w:val="2"/>
  </w:num>
  <w:num w:numId="8" w16cid:durableId="2135294872">
    <w:abstractNumId w:val="8"/>
  </w:num>
  <w:num w:numId="9" w16cid:durableId="826552475">
    <w:abstractNumId w:val="23"/>
  </w:num>
  <w:num w:numId="10" w16cid:durableId="2017073683">
    <w:abstractNumId w:val="22"/>
  </w:num>
  <w:num w:numId="11" w16cid:durableId="2068794309">
    <w:abstractNumId w:val="21"/>
  </w:num>
  <w:num w:numId="12" w16cid:durableId="503009756">
    <w:abstractNumId w:val="1"/>
  </w:num>
  <w:num w:numId="13" w16cid:durableId="329211584">
    <w:abstractNumId w:val="10"/>
  </w:num>
  <w:num w:numId="14" w16cid:durableId="1552614293">
    <w:abstractNumId w:val="12"/>
  </w:num>
  <w:num w:numId="15" w16cid:durableId="1915359444">
    <w:abstractNumId w:val="4"/>
  </w:num>
  <w:num w:numId="16" w16cid:durableId="349918578">
    <w:abstractNumId w:val="11"/>
  </w:num>
  <w:num w:numId="17" w16cid:durableId="1219437111">
    <w:abstractNumId w:val="15"/>
  </w:num>
  <w:num w:numId="18" w16cid:durableId="1084378252">
    <w:abstractNumId w:val="16"/>
  </w:num>
  <w:num w:numId="19" w16cid:durableId="961181878">
    <w:abstractNumId w:val="14"/>
  </w:num>
  <w:num w:numId="20" w16cid:durableId="412975021">
    <w:abstractNumId w:val="5"/>
  </w:num>
  <w:num w:numId="21" w16cid:durableId="64763728">
    <w:abstractNumId w:val="19"/>
  </w:num>
  <w:num w:numId="22" w16cid:durableId="799571542">
    <w:abstractNumId w:val="6"/>
  </w:num>
  <w:num w:numId="23" w16cid:durableId="1147011739">
    <w:abstractNumId w:val="0"/>
  </w:num>
  <w:num w:numId="24" w16cid:durableId="8297581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83C"/>
    <w:rsid w:val="0006106F"/>
    <w:rsid w:val="00133C1F"/>
    <w:rsid w:val="001E7387"/>
    <w:rsid w:val="00275E0E"/>
    <w:rsid w:val="002B2150"/>
    <w:rsid w:val="00325F32"/>
    <w:rsid w:val="003674D5"/>
    <w:rsid w:val="004D731D"/>
    <w:rsid w:val="0050170D"/>
    <w:rsid w:val="005D10FE"/>
    <w:rsid w:val="005F4556"/>
    <w:rsid w:val="00693331"/>
    <w:rsid w:val="0069483C"/>
    <w:rsid w:val="0073750A"/>
    <w:rsid w:val="0082053B"/>
    <w:rsid w:val="00830CBE"/>
    <w:rsid w:val="008A1EB1"/>
    <w:rsid w:val="008B2F0D"/>
    <w:rsid w:val="008C0625"/>
    <w:rsid w:val="008F7BD4"/>
    <w:rsid w:val="00924484"/>
    <w:rsid w:val="0094161B"/>
    <w:rsid w:val="00A518C0"/>
    <w:rsid w:val="00A72FF9"/>
    <w:rsid w:val="00B0249E"/>
    <w:rsid w:val="00B66B27"/>
    <w:rsid w:val="00BD04F9"/>
    <w:rsid w:val="00BD4E28"/>
    <w:rsid w:val="00BE03AA"/>
    <w:rsid w:val="00C0624D"/>
    <w:rsid w:val="00C16195"/>
    <w:rsid w:val="00C55053"/>
    <w:rsid w:val="00C87E00"/>
    <w:rsid w:val="00CC2E40"/>
    <w:rsid w:val="00D33FC5"/>
    <w:rsid w:val="00D5703B"/>
    <w:rsid w:val="00EB448A"/>
    <w:rsid w:val="00F64EC6"/>
    <w:rsid w:val="00FD0D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1AF4C"/>
  <w15:chartTrackingRefBased/>
  <w15:docId w15:val="{99AA82F3-6E76-46D3-BEBB-0BF779C11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48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48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48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48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48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48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48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48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48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48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48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48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48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48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48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48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48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483C"/>
    <w:rPr>
      <w:rFonts w:eastAsiaTheme="majorEastAsia" w:cstheme="majorBidi"/>
      <w:color w:val="272727" w:themeColor="text1" w:themeTint="D8"/>
    </w:rPr>
  </w:style>
  <w:style w:type="paragraph" w:styleId="Title">
    <w:name w:val="Title"/>
    <w:basedOn w:val="Normal"/>
    <w:next w:val="Normal"/>
    <w:link w:val="TitleChar"/>
    <w:uiPriority w:val="10"/>
    <w:qFormat/>
    <w:rsid w:val="006948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48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48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48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483C"/>
    <w:pPr>
      <w:spacing w:before="160"/>
      <w:jc w:val="center"/>
    </w:pPr>
    <w:rPr>
      <w:i/>
      <w:iCs/>
      <w:color w:val="404040" w:themeColor="text1" w:themeTint="BF"/>
    </w:rPr>
  </w:style>
  <w:style w:type="character" w:customStyle="1" w:styleId="QuoteChar">
    <w:name w:val="Quote Char"/>
    <w:basedOn w:val="DefaultParagraphFont"/>
    <w:link w:val="Quote"/>
    <w:uiPriority w:val="29"/>
    <w:rsid w:val="0069483C"/>
    <w:rPr>
      <w:i/>
      <w:iCs/>
      <w:color w:val="404040" w:themeColor="text1" w:themeTint="BF"/>
    </w:rPr>
  </w:style>
  <w:style w:type="paragraph" w:styleId="ListParagraph">
    <w:name w:val="List Paragraph"/>
    <w:basedOn w:val="Normal"/>
    <w:uiPriority w:val="34"/>
    <w:qFormat/>
    <w:rsid w:val="0069483C"/>
    <w:pPr>
      <w:ind w:left="720"/>
      <w:contextualSpacing/>
    </w:pPr>
  </w:style>
  <w:style w:type="character" w:styleId="IntenseEmphasis">
    <w:name w:val="Intense Emphasis"/>
    <w:basedOn w:val="DefaultParagraphFont"/>
    <w:uiPriority w:val="21"/>
    <w:qFormat/>
    <w:rsid w:val="0069483C"/>
    <w:rPr>
      <w:i/>
      <w:iCs/>
      <w:color w:val="0F4761" w:themeColor="accent1" w:themeShade="BF"/>
    </w:rPr>
  </w:style>
  <w:style w:type="paragraph" w:styleId="IntenseQuote">
    <w:name w:val="Intense Quote"/>
    <w:basedOn w:val="Normal"/>
    <w:next w:val="Normal"/>
    <w:link w:val="IntenseQuoteChar"/>
    <w:uiPriority w:val="30"/>
    <w:qFormat/>
    <w:rsid w:val="006948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483C"/>
    <w:rPr>
      <w:i/>
      <w:iCs/>
      <w:color w:val="0F4761" w:themeColor="accent1" w:themeShade="BF"/>
    </w:rPr>
  </w:style>
  <w:style w:type="character" w:styleId="IntenseReference">
    <w:name w:val="Intense Reference"/>
    <w:basedOn w:val="DefaultParagraphFont"/>
    <w:uiPriority w:val="32"/>
    <w:qFormat/>
    <w:rsid w:val="0069483C"/>
    <w:rPr>
      <w:b/>
      <w:bCs/>
      <w:smallCaps/>
      <w:color w:val="0F4761" w:themeColor="accent1" w:themeShade="BF"/>
      <w:spacing w:val="5"/>
    </w:rPr>
  </w:style>
  <w:style w:type="paragraph" w:styleId="Header">
    <w:name w:val="header"/>
    <w:basedOn w:val="Normal"/>
    <w:link w:val="HeaderChar"/>
    <w:uiPriority w:val="99"/>
    <w:unhideWhenUsed/>
    <w:rsid w:val="006948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483C"/>
  </w:style>
  <w:style w:type="paragraph" w:styleId="Footer">
    <w:name w:val="footer"/>
    <w:basedOn w:val="Normal"/>
    <w:link w:val="FooterChar"/>
    <w:uiPriority w:val="99"/>
    <w:unhideWhenUsed/>
    <w:rsid w:val="006948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483C"/>
  </w:style>
  <w:style w:type="character" w:styleId="Hyperlink">
    <w:name w:val="Hyperlink"/>
    <w:basedOn w:val="DefaultParagraphFont"/>
    <w:uiPriority w:val="99"/>
    <w:unhideWhenUsed/>
    <w:rsid w:val="004D731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29</Pages>
  <Words>4381</Words>
  <Characters>24975</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32</cp:revision>
  <dcterms:created xsi:type="dcterms:W3CDTF">2026-02-14T07:42:00Z</dcterms:created>
  <dcterms:modified xsi:type="dcterms:W3CDTF">2026-02-14T08:28:00Z</dcterms:modified>
</cp:coreProperties>
</file>