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5DBC6" w14:textId="77777777" w:rsidR="004F61FE" w:rsidRPr="004F61FE" w:rsidRDefault="004F61FE" w:rsidP="004F61FE">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4F61FE">
        <w:rPr>
          <w:rFonts w:ascii="Segoe UI Emoji" w:eastAsia="Times New Roman" w:hAnsi="Segoe UI Emoji" w:cs="Segoe UI Emoji"/>
          <w:b/>
          <w:bCs/>
          <w:kern w:val="0"/>
          <w:sz w:val="22"/>
          <w:szCs w:val="22"/>
          <w:lang w:eastAsia="en-GB"/>
          <w14:ligatures w14:val="none"/>
        </w:rPr>
        <w:t>🌿</w:t>
      </w:r>
      <w:r w:rsidRPr="004F61FE">
        <w:rPr>
          <w:rFonts w:ascii="Times New Roman" w:eastAsia="Times New Roman" w:hAnsi="Times New Roman" w:cs="Times New Roman"/>
          <w:b/>
          <w:bCs/>
          <w:kern w:val="0"/>
          <w:sz w:val="22"/>
          <w:szCs w:val="22"/>
          <w:lang w:eastAsia="en-GB"/>
          <w14:ligatures w14:val="none"/>
        </w:rPr>
        <w:t xml:space="preserve"> Welcome to Your Reflection Space</w:t>
      </w:r>
    </w:p>
    <w:p w14:paraId="78FD2001"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21C1C7D7"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221C5827"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346E89DD"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0FABB7E2"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49BA0F59"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01EBB6A8" w14:textId="77777777" w:rsidR="004F61FE" w:rsidRPr="004F61FE" w:rsidRDefault="004F61FE" w:rsidP="004F61F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4F61FE">
        <w:rPr>
          <w:rFonts w:ascii="Segoe UI Emoji" w:eastAsia="Times New Roman" w:hAnsi="Segoe UI Emoji" w:cs="Segoe UI Emoji"/>
          <w:b/>
          <w:bCs/>
          <w:kern w:val="0"/>
          <w:sz w:val="22"/>
          <w:szCs w:val="22"/>
          <w:lang w:eastAsia="en-GB"/>
          <w14:ligatures w14:val="none"/>
        </w:rPr>
        <w:t>🕊️</w:t>
      </w:r>
      <w:r w:rsidRPr="004F61FE">
        <w:rPr>
          <w:rFonts w:ascii="Times New Roman" w:eastAsia="Times New Roman" w:hAnsi="Times New Roman" w:cs="Times New Roman"/>
          <w:b/>
          <w:bCs/>
          <w:kern w:val="0"/>
          <w:sz w:val="22"/>
          <w:szCs w:val="22"/>
          <w:lang w:eastAsia="en-GB"/>
          <w14:ligatures w14:val="none"/>
        </w:rPr>
        <w:t xml:space="preserve"> A Gentle Note on Safety</w:t>
      </w:r>
    </w:p>
    <w:p w14:paraId="4ACAFF08"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68A6B1FE"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5E07572E"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5AA86DDB" w14:textId="77777777" w:rsidR="004F61FE" w:rsidRPr="004F61FE" w:rsidRDefault="004F61FE" w:rsidP="004F61F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4F61FE">
        <w:rPr>
          <w:rFonts w:ascii="Segoe UI Emoji" w:eastAsia="Times New Roman" w:hAnsi="Segoe UI Emoji" w:cs="Segoe UI Emoji"/>
          <w:b/>
          <w:bCs/>
          <w:kern w:val="0"/>
          <w:sz w:val="22"/>
          <w:szCs w:val="22"/>
          <w:lang w:eastAsia="en-GB"/>
          <w14:ligatures w14:val="none"/>
        </w:rPr>
        <w:t>📍</w:t>
      </w:r>
      <w:r w:rsidRPr="004F61FE">
        <w:rPr>
          <w:rFonts w:ascii="Times New Roman" w:eastAsia="Times New Roman" w:hAnsi="Times New Roman" w:cs="Times New Roman"/>
          <w:b/>
          <w:bCs/>
          <w:kern w:val="0"/>
          <w:sz w:val="22"/>
          <w:szCs w:val="22"/>
          <w:lang w:eastAsia="en-GB"/>
          <w14:ligatures w14:val="none"/>
        </w:rPr>
        <w:t>Where to Find the Worksheets</w:t>
      </w:r>
    </w:p>
    <w:p w14:paraId="0A8B44DA"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1BDD0DF4"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 xml:space="preserve">These worksheets are shared freely across platforms: </w:t>
      </w:r>
    </w:p>
    <w:p w14:paraId="0A6D0A4F"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 xml:space="preserve">Website: </w:t>
      </w:r>
      <w:hyperlink r:id="rId7" w:history="1">
        <w:r w:rsidRPr="004F61FE">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4F61FE">
        <w:rPr>
          <w:rFonts w:ascii="Times New Roman" w:eastAsia="Times New Roman" w:hAnsi="Times New Roman" w:cs="Times New Roman"/>
          <w:kern w:val="0"/>
          <w:sz w:val="22"/>
          <w:szCs w:val="22"/>
          <w:lang w:eastAsia="en-GB"/>
          <w14:ligatures w14:val="none"/>
        </w:rPr>
        <w:t xml:space="preserve">  </w:t>
      </w:r>
    </w:p>
    <w:p w14:paraId="143122D0"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 xml:space="preserve">Facebook: Compassionate Connection Therapy </w:t>
      </w:r>
    </w:p>
    <w:p w14:paraId="3C113C30"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 xml:space="preserve">TikTok: @rosa.tomassi.bella </w:t>
      </w:r>
    </w:p>
    <w:p w14:paraId="7C3EC0DF"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Instagram: @connectiontherapyrhyl</w:t>
      </w:r>
    </w:p>
    <w:p w14:paraId="0E7A1723"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Let’s make emotional support tools free, gentle, and accessible—together.</w:t>
      </w:r>
    </w:p>
    <w:p w14:paraId="7CD65162" w14:textId="77777777" w:rsidR="004F61FE" w:rsidRPr="004F61FE" w:rsidRDefault="004F61FE" w:rsidP="004F61F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4F61FE">
        <w:rPr>
          <w:rFonts w:ascii="Segoe UI Emoji" w:eastAsia="Times New Roman" w:hAnsi="Segoe UI Emoji" w:cs="Segoe UI Emoji"/>
          <w:b/>
          <w:bCs/>
          <w:kern w:val="0"/>
          <w:sz w:val="22"/>
          <w:szCs w:val="22"/>
          <w:lang w:eastAsia="en-GB"/>
          <w14:ligatures w14:val="none"/>
        </w:rPr>
        <w:lastRenderedPageBreak/>
        <w:t>💬</w:t>
      </w:r>
      <w:r w:rsidRPr="004F61FE">
        <w:rPr>
          <w:rFonts w:ascii="Times New Roman" w:eastAsia="Times New Roman" w:hAnsi="Times New Roman" w:cs="Times New Roman"/>
          <w:b/>
          <w:bCs/>
          <w:kern w:val="0"/>
          <w:sz w:val="22"/>
          <w:szCs w:val="22"/>
          <w:lang w:eastAsia="en-GB"/>
          <w14:ligatures w14:val="none"/>
        </w:rPr>
        <w:t xml:space="preserve"> A Note on Contact</w:t>
      </w:r>
    </w:p>
    <w:p w14:paraId="44FD1B3B"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3D0A7F60" w14:textId="77777777" w:rsidR="004F61FE" w:rsidRPr="004F61FE" w:rsidRDefault="004F61FE" w:rsidP="004F61F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4F61FE">
        <w:rPr>
          <w:rFonts w:ascii="Segoe UI Emoji" w:eastAsia="Times New Roman" w:hAnsi="Segoe UI Emoji" w:cs="Segoe UI Emoji"/>
          <w:b/>
          <w:bCs/>
          <w:kern w:val="0"/>
          <w:sz w:val="22"/>
          <w:szCs w:val="22"/>
          <w:lang w:eastAsia="en-GB"/>
          <w14:ligatures w14:val="none"/>
        </w:rPr>
        <w:t>🚨</w:t>
      </w:r>
      <w:r w:rsidRPr="004F61FE">
        <w:rPr>
          <w:rFonts w:ascii="Times New Roman" w:eastAsia="Times New Roman" w:hAnsi="Times New Roman" w:cs="Times New Roman"/>
          <w:b/>
          <w:bCs/>
          <w:kern w:val="0"/>
          <w:sz w:val="22"/>
          <w:szCs w:val="22"/>
          <w:lang w:eastAsia="en-GB"/>
          <w14:ligatures w14:val="none"/>
        </w:rPr>
        <w:t xml:space="preserve"> If You’re in Crisis</w:t>
      </w:r>
    </w:p>
    <w:p w14:paraId="56C550A7"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6AB3FB25"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 xml:space="preserve">• Samaritans — 116 123 (free, 24/7) </w:t>
      </w:r>
    </w:p>
    <w:p w14:paraId="15B6AA89"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 xml:space="preserve">• NHS 111 — urgent mental health advice </w:t>
      </w:r>
    </w:p>
    <w:p w14:paraId="1BB9196C"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 999 — if you or someone else is at immediate risk</w:t>
      </w:r>
    </w:p>
    <w:p w14:paraId="2710FAEF" w14:textId="77777777" w:rsidR="004F61FE" w:rsidRPr="004F61FE" w:rsidRDefault="004F61FE" w:rsidP="004F61FE">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4F61FE">
        <w:rPr>
          <w:rFonts w:ascii="Times New Roman" w:eastAsia="Times New Roman" w:hAnsi="Times New Roman" w:cs="Times New Roman"/>
          <w:kern w:val="0"/>
          <w:sz w:val="22"/>
          <w:szCs w:val="22"/>
          <w:lang w:eastAsia="en-GB"/>
          <w14:ligatures w14:val="none"/>
        </w:rPr>
        <w:t>You deserve support, safety, and care.</w:t>
      </w:r>
    </w:p>
    <w:p w14:paraId="51776D3A" w14:textId="77777777" w:rsidR="004F61FE" w:rsidRPr="004F61FE" w:rsidRDefault="004F61FE" w:rsidP="004F61FE">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4F61FE">
        <w:rPr>
          <w:rFonts w:ascii="Segoe UI Emoji" w:eastAsia="Times New Roman" w:hAnsi="Segoe UI Emoji" w:cs="Segoe UI Emoji"/>
          <w:b/>
          <w:bCs/>
          <w:kern w:val="0"/>
          <w:sz w:val="22"/>
          <w:szCs w:val="22"/>
          <w:lang w:eastAsia="en-GB"/>
          <w14:ligatures w14:val="none"/>
        </w:rPr>
        <w:t>⚖️</w:t>
      </w:r>
      <w:r w:rsidRPr="004F61FE">
        <w:rPr>
          <w:rFonts w:ascii="Times New Roman" w:eastAsia="Times New Roman" w:hAnsi="Times New Roman" w:cs="Times New Roman"/>
          <w:b/>
          <w:bCs/>
          <w:kern w:val="0"/>
          <w:sz w:val="22"/>
          <w:szCs w:val="22"/>
          <w:lang w:eastAsia="en-GB"/>
          <w14:ligatures w14:val="none"/>
        </w:rPr>
        <w:t xml:space="preserve"> Copyright and Usage</w:t>
      </w:r>
    </w:p>
    <w:p w14:paraId="6DA63211" w14:textId="77777777" w:rsidR="004F61FE" w:rsidRPr="004F61FE" w:rsidRDefault="004F61FE" w:rsidP="004F61FE">
      <w:pPr>
        <w:spacing w:line="240" w:lineRule="auto"/>
        <w:rPr>
          <w:rFonts w:ascii="Times New Roman" w:hAnsi="Times New Roman" w:cs="Times New Roman"/>
          <w:i/>
          <w:iCs/>
          <w:sz w:val="22"/>
          <w:szCs w:val="22"/>
        </w:rPr>
      </w:pPr>
      <w:r w:rsidRPr="004F61FE">
        <w:rPr>
          <w:rFonts w:ascii="Times New Roman" w:hAnsi="Times New Roman" w:cs="Times New Roman"/>
          <w:i/>
          <w:iCs/>
          <w:sz w:val="22"/>
          <w:szCs w:val="22"/>
        </w:rPr>
        <w:t xml:space="preserve">This worksheet and its contents are the intellectual property of Rosa Tomassi-Bella, Compassionate Connection Therapy. </w:t>
      </w:r>
    </w:p>
    <w:p w14:paraId="1BDBBAE0" w14:textId="77777777" w:rsidR="004F61FE" w:rsidRPr="004F61FE" w:rsidRDefault="004F61FE" w:rsidP="004F61FE">
      <w:pPr>
        <w:spacing w:line="240" w:lineRule="auto"/>
        <w:rPr>
          <w:rFonts w:ascii="Times New Roman" w:hAnsi="Times New Roman" w:cs="Times New Roman"/>
          <w:i/>
          <w:iCs/>
          <w:sz w:val="22"/>
          <w:szCs w:val="22"/>
        </w:rPr>
      </w:pPr>
      <w:r w:rsidRPr="004F61FE">
        <w:rPr>
          <w:rFonts w:ascii="Times New Roman" w:hAnsi="Times New Roman" w:cs="Times New Roman"/>
          <w:i/>
          <w:iCs/>
          <w:sz w:val="22"/>
          <w:szCs w:val="22"/>
        </w:rPr>
        <w:t>It is shared freely for personal use only under a Creative Commons Attribution-</w:t>
      </w:r>
      <w:proofErr w:type="spellStart"/>
      <w:r w:rsidRPr="004F61FE">
        <w:rPr>
          <w:rFonts w:ascii="Times New Roman" w:hAnsi="Times New Roman" w:cs="Times New Roman"/>
          <w:i/>
          <w:iCs/>
          <w:sz w:val="22"/>
          <w:szCs w:val="22"/>
        </w:rPr>
        <w:t>NonCommercial</w:t>
      </w:r>
      <w:proofErr w:type="spellEnd"/>
      <w:r w:rsidRPr="004F61FE">
        <w:rPr>
          <w:rFonts w:ascii="Times New Roman" w:hAnsi="Times New Roman" w:cs="Times New Roman"/>
          <w:i/>
          <w:iCs/>
          <w:sz w:val="22"/>
          <w:szCs w:val="22"/>
        </w:rPr>
        <w:t>-</w:t>
      </w:r>
      <w:proofErr w:type="spellStart"/>
      <w:r w:rsidRPr="004F61FE">
        <w:rPr>
          <w:rFonts w:ascii="Times New Roman" w:hAnsi="Times New Roman" w:cs="Times New Roman"/>
          <w:i/>
          <w:iCs/>
          <w:sz w:val="22"/>
          <w:szCs w:val="22"/>
        </w:rPr>
        <w:t>NoDerivatives</w:t>
      </w:r>
      <w:proofErr w:type="spellEnd"/>
      <w:r w:rsidRPr="004F61FE">
        <w:rPr>
          <w:rFonts w:ascii="Times New Roman" w:hAnsi="Times New Roman" w:cs="Times New Roman"/>
          <w:i/>
          <w:iCs/>
          <w:sz w:val="22"/>
          <w:szCs w:val="22"/>
        </w:rPr>
        <w:t xml:space="preserve"> </w:t>
      </w:r>
    </w:p>
    <w:p w14:paraId="579CF139" w14:textId="77777777" w:rsidR="004F61FE" w:rsidRPr="004F61FE" w:rsidRDefault="004F61FE" w:rsidP="004F61FE">
      <w:pPr>
        <w:spacing w:line="240" w:lineRule="auto"/>
        <w:rPr>
          <w:rFonts w:ascii="Times New Roman" w:hAnsi="Times New Roman" w:cs="Times New Roman"/>
          <w:i/>
          <w:iCs/>
          <w:sz w:val="22"/>
          <w:szCs w:val="22"/>
        </w:rPr>
      </w:pPr>
      <w:r w:rsidRPr="004F61FE">
        <w:rPr>
          <w:rFonts w:ascii="Times New Roman" w:hAnsi="Times New Roman" w:cs="Times New Roman"/>
          <w:i/>
          <w:iCs/>
          <w:sz w:val="22"/>
          <w:szCs w:val="22"/>
        </w:rPr>
        <w:t xml:space="preserve">4.0 International License: </w:t>
      </w:r>
      <w:hyperlink r:id="rId8" w:history="1">
        <w:r w:rsidRPr="004F61FE">
          <w:rPr>
            <w:rStyle w:val="Hyperlink"/>
            <w:rFonts w:ascii="Times New Roman" w:hAnsi="Times New Roman" w:cs="Times New Roman"/>
            <w:i/>
            <w:iCs/>
            <w:sz w:val="22"/>
            <w:szCs w:val="22"/>
          </w:rPr>
          <w:t>https://creativecommons.org/licenses/by-nc-nd/4.0/</w:t>
        </w:r>
      </w:hyperlink>
      <w:r w:rsidRPr="004F61FE">
        <w:rPr>
          <w:rFonts w:ascii="Times New Roman" w:hAnsi="Times New Roman" w:cs="Times New Roman"/>
          <w:i/>
          <w:iCs/>
          <w:sz w:val="22"/>
          <w:szCs w:val="22"/>
        </w:rPr>
        <w:t xml:space="preserve">   </w:t>
      </w:r>
    </w:p>
    <w:p w14:paraId="3ADF0D58" w14:textId="77777777" w:rsidR="004F61FE" w:rsidRPr="004F61FE" w:rsidRDefault="004F61FE" w:rsidP="004F61FE">
      <w:pPr>
        <w:spacing w:line="240" w:lineRule="auto"/>
        <w:rPr>
          <w:rFonts w:ascii="Times New Roman" w:hAnsi="Times New Roman" w:cs="Times New Roman"/>
          <w:i/>
          <w:iCs/>
          <w:sz w:val="22"/>
          <w:szCs w:val="22"/>
        </w:rPr>
      </w:pPr>
      <w:r w:rsidRPr="004F61FE">
        <w:rPr>
          <w:rFonts w:ascii="Times New Roman" w:hAnsi="Times New Roman" w:cs="Times New Roman"/>
          <w:i/>
          <w:iCs/>
          <w:sz w:val="22"/>
          <w:szCs w:val="22"/>
        </w:rPr>
        <w:t xml:space="preserve">You are welcome to share this resource with others for support, as long as: </w:t>
      </w:r>
    </w:p>
    <w:p w14:paraId="1A0FC98E" w14:textId="77777777" w:rsidR="004F61FE" w:rsidRPr="004F61FE" w:rsidRDefault="004F61FE" w:rsidP="004F61FE">
      <w:pPr>
        <w:spacing w:line="240" w:lineRule="auto"/>
        <w:rPr>
          <w:rFonts w:ascii="Times New Roman" w:hAnsi="Times New Roman" w:cs="Times New Roman"/>
          <w:i/>
          <w:iCs/>
          <w:sz w:val="22"/>
          <w:szCs w:val="22"/>
        </w:rPr>
      </w:pPr>
      <w:r w:rsidRPr="004F61FE">
        <w:rPr>
          <w:rFonts w:ascii="Times New Roman" w:hAnsi="Times New Roman" w:cs="Times New Roman"/>
          <w:i/>
          <w:iCs/>
          <w:sz w:val="22"/>
          <w:szCs w:val="22"/>
        </w:rPr>
        <w:t xml:space="preserve">• You credit Rosa Tomassi-Bella and Compassionate Connection Therapy </w:t>
      </w:r>
    </w:p>
    <w:p w14:paraId="6AB4053B" w14:textId="77777777" w:rsidR="004F61FE" w:rsidRPr="004F61FE" w:rsidRDefault="004F61FE" w:rsidP="004F61FE">
      <w:pPr>
        <w:spacing w:line="240" w:lineRule="auto"/>
        <w:rPr>
          <w:rFonts w:ascii="Times New Roman" w:hAnsi="Times New Roman" w:cs="Times New Roman"/>
          <w:i/>
          <w:iCs/>
          <w:sz w:val="22"/>
          <w:szCs w:val="22"/>
        </w:rPr>
      </w:pPr>
      <w:r w:rsidRPr="004F61FE">
        <w:rPr>
          <w:rFonts w:ascii="Times New Roman" w:hAnsi="Times New Roman" w:cs="Times New Roman"/>
          <w:i/>
          <w:iCs/>
          <w:sz w:val="22"/>
          <w:szCs w:val="22"/>
        </w:rPr>
        <w:t xml:space="preserve">• You do not alter the content in any way </w:t>
      </w:r>
    </w:p>
    <w:p w14:paraId="17398E90" w14:textId="77777777" w:rsidR="004F61FE" w:rsidRPr="004F61FE" w:rsidRDefault="004F61FE" w:rsidP="004F61FE">
      <w:pPr>
        <w:spacing w:line="240" w:lineRule="auto"/>
        <w:rPr>
          <w:rFonts w:ascii="Times New Roman" w:hAnsi="Times New Roman" w:cs="Times New Roman"/>
          <w:i/>
          <w:iCs/>
          <w:sz w:val="22"/>
          <w:szCs w:val="22"/>
        </w:rPr>
      </w:pPr>
      <w:r w:rsidRPr="004F61FE">
        <w:rPr>
          <w:rFonts w:ascii="Times New Roman" w:hAnsi="Times New Roman" w:cs="Times New Roman"/>
          <w:i/>
          <w:iCs/>
          <w:sz w:val="22"/>
          <w:szCs w:val="22"/>
        </w:rPr>
        <w:t>• You do not use it for commercial purposes or financial gain</w:t>
      </w:r>
    </w:p>
    <w:p w14:paraId="161EF3E5" w14:textId="77777777" w:rsidR="004F61FE" w:rsidRPr="004F61FE" w:rsidRDefault="004F61FE" w:rsidP="004F61FE">
      <w:pPr>
        <w:spacing w:line="240" w:lineRule="auto"/>
        <w:rPr>
          <w:rFonts w:ascii="Times New Roman" w:hAnsi="Times New Roman" w:cs="Times New Roman"/>
          <w:i/>
          <w:iCs/>
          <w:sz w:val="22"/>
          <w:szCs w:val="22"/>
        </w:rPr>
      </w:pPr>
      <w:r w:rsidRPr="004F61FE">
        <w:rPr>
          <w:rFonts w:ascii="Times New Roman" w:hAnsi="Times New Roman" w:cs="Times New Roman"/>
          <w:i/>
          <w:iCs/>
          <w:sz w:val="22"/>
          <w:szCs w:val="22"/>
        </w:rPr>
        <w:t>Protected under UK copyright law—no formal registration required.</w:t>
      </w:r>
    </w:p>
    <w:p w14:paraId="3C7F59E7" w14:textId="77777777" w:rsidR="004F61FE" w:rsidRPr="004F61FE" w:rsidRDefault="004F61FE" w:rsidP="004F61FE">
      <w:pPr>
        <w:spacing w:line="240" w:lineRule="auto"/>
        <w:rPr>
          <w:rFonts w:ascii="Times New Roman" w:hAnsi="Times New Roman" w:cs="Times New Roman"/>
          <w:sz w:val="22"/>
          <w:szCs w:val="22"/>
        </w:rPr>
      </w:pPr>
    </w:p>
    <w:p w14:paraId="1CDBFFED" w14:textId="77777777" w:rsidR="004F61FE" w:rsidRDefault="004F61FE" w:rsidP="00926850">
      <w:pPr>
        <w:spacing w:before="100" w:beforeAutospacing="1" w:after="100" w:afterAutospacing="1" w:line="276" w:lineRule="auto"/>
        <w:outlineLvl w:val="0"/>
        <w:rPr>
          <w:rFonts w:ascii="Segoe UI Emoji" w:eastAsia="Times New Roman" w:hAnsi="Segoe UI Emoji" w:cs="Segoe UI Emoji"/>
          <w:b/>
          <w:bCs/>
          <w:kern w:val="36"/>
          <w:lang w:eastAsia="en-GB"/>
          <w14:ligatures w14:val="none"/>
        </w:rPr>
      </w:pPr>
    </w:p>
    <w:p w14:paraId="09578FCA" w14:textId="77777777" w:rsidR="004F61FE" w:rsidRDefault="004F61FE" w:rsidP="00926850">
      <w:pPr>
        <w:spacing w:before="100" w:beforeAutospacing="1" w:after="100" w:afterAutospacing="1" w:line="276" w:lineRule="auto"/>
        <w:outlineLvl w:val="0"/>
        <w:rPr>
          <w:rFonts w:ascii="Segoe UI Emoji" w:eastAsia="Times New Roman" w:hAnsi="Segoe UI Emoji" w:cs="Segoe UI Emoji"/>
          <w:b/>
          <w:bCs/>
          <w:kern w:val="36"/>
          <w:lang w:eastAsia="en-GB"/>
          <w14:ligatures w14:val="none"/>
        </w:rPr>
      </w:pPr>
    </w:p>
    <w:p w14:paraId="0453FAF6" w14:textId="77777777" w:rsidR="004F61FE" w:rsidRDefault="004F61FE" w:rsidP="00926850">
      <w:pPr>
        <w:spacing w:before="100" w:beforeAutospacing="1" w:after="100" w:afterAutospacing="1" w:line="276" w:lineRule="auto"/>
        <w:outlineLvl w:val="0"/>
        <w:rPr>
          <w:rFonts w:ascii="Segoe UI Emoji" w:eastAsia="Times New Roman" w:hAnsi="Segoe UI Emoji" w:cs="Segoe UI Emoji"/>
          <w:b/>
          <w:bCs/>
          <w:kern w:val="36"/>
          <w:lang w:eastAsia="en-GB"/>
          <w14:ligatures w14:val="none"/>
        </w:rPr>
      </w:pPr>
    </w:p>
    <w:p w14:paraId="44743A1B" w14:textId="77777777" w:rsidR="004F61FE" w:rsidRDefault="004F61FE" w:rsidP="00926850">
      <w:pPr>
        <w:spacing w:before="100" w:beforeAutospacing="1" w:after="100" w:afterAutospacing="1" w:line="276" w:lineRule="auto"/>
        <w:outlineLvl w:val="0"/>
        <w:rPr>
          <w:rFonts w:ascii="Segoe UI Emoji" w:eastAsia="Times New Roman" w:hAnsi="Segoe UI Emoji" w:cs="Segoe UI Emoji"/>
          <w:b/>
          <w:bCs/>
          <w:kern w:val="36"/>
          <w:lang w:eastAsia="en-GB"/>
          <w14:ligatures w14:val="none"/>
        </w:rPr>
      </w:pPr>
    </w:p>
    <w:p w14:paraId="4471C2F6" w14:textId="77777777" w:rsidR="004F61FE" w:rsidRDefault="004F61FE" w:rsidP="00926850">
      <w:pPr>
        <w:spacing w:before="100" w:beforeAutospacing="1" w:after="100" w:afterAutospacing="1" w:line="276" w:lineRule="auto"/>
        <w:outlineLvl w:val="0"/>
        <w:rPr>
          <w:rFonts w:ascii="Segoe UI Emoji" w:eastAsia="Times New Roman" w:hAnsi="Segoe UI Emoji" w:cs="Segoe UI Emoji"/>
          <w:b/>
          <w:bCs/>
          <w:kern w:val="36"/>
          <w:lang w:eastAsia="en-GB"/>
          <w14:ligatures w14:val="none"/>
        </w:rPr>
      </w:pPr>
    </w:p>
    <w:p w14:paraId="56497F5F" w14:textId="77777777" w:rsidR="004F61FE" w:rsidRDefault="004F61FE" w:rsidP="00926850">
      <w:pPr>
        <w:spacing w:before="100" w:beforeAutospacing="1" w:after="100" w:afterAutospacing="1" w:line="276" w:lineRule="auto"/>
        <w:outlineLvl w:val="0"/>
        <w:rPr>
          <w:rFonts w:ascii="Segoe UI Emoji" w:eastAsia="Times New Roman" w:hAnsi="Segoe UI Emoji" w:cs="Segoe UI Emoji"/>
          <w:b/>
          <w:bCs/>
          <w:kern w:val="36"/>
          <w:lang w:eastAsia="en-GB"/>
          <w14:ligatures w14:val="none"/>
        </w:rPr>
      </w:pPr>
    </w:p>
    <w:p w14:paraId="3EABBD4B" w14:textId="020F37CA" w:rsidR="00942D6B" w:rsidRPr="00956CCC" w:rsidRDefault="00942D6B" w:rsidP="00926850">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956CCC">
        <w:rPr>
          <w:rFonts w:ascii="Segoe UI Emoji" w:eastAsia="Times New Roman" w:hAnsi="Segoe UI Emoji" w:cs="Segoe UI Emoji"/>
          <w:b/>
          <w:bCs/>
          <w:kern w:val="36"/>
          <w:lang w:eastAsia="en-GB"/>
          <w14:ligatures w14:val="none"/>
        </w:rPr>
        <w:lastRenderedPageBreak/>
        <w:t>🗣️</w:t>
      </w:r>
      <w:r w:rsidRPr="00956CCC">
        <w:rPr>
          <w:rFonts w:ascii="Times New Roman" w:eastAsia="Times New Roman" w:hAnsi="Times New Roman" w:cs="Times New Roman"/>
          <w:b/>
          <w:bCs/>
          <w:kern w:val="36"/>
          <w:lang w:eastAsia="en-GB"/>
          <w14:ligatures w14:val="none"/>
        </w:rPr>
        <w:t xml:space="preserve"> </w:t>
      </w:r>
      <w:r w:rsidRPr="00956CCC">
        <w:rPr>
          <w:rFonts w:ascii="Times New Roman" w:eastAsia="Times New Roman" w:hAnsi="Times New Roman" w:cs="Times New Roman"/>
          <w:b/>
          <w:bCs/>
          <w:i/>
          <w:iCs/>
          <w:kern w:val="36"/>
          <w:lang w:eastAsia="en-GB"/>
          <w14:ligatures w14:val="none"/>
        </w:rPr>
        <w:t>Between Us: A Communication Reflection Worksheet</w:t>
      </w:r>
    </w:p>
    <w:p w14:paraId="5D89BF8F" w14:textId="77777777" w:rsidR="00942D6B" w:rsidRPr="00956CCC" w:rsidRDefault="00942D6B" w:rsidP="00926850">
      <w:pPr>
        <w:spacing w:before="100" w:beforeAutospacing="1" w:after="100" w:afterAutospacing="1" w:line="276"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i/>
          <w:iCs/>
          <w:kern w:val="0"/>
          <w:lang w:eastAsia="en-GB"/>
          <w14:ligatures w14:val="none"/>
        </w:rPr>
        <w:t>A gentle space to explore how we speak, listen, and feel understood—in partnership or on our own.</w:t>
      </w:r>
    </w:p>
    <w:p w14:paraId="0886BE93" w14:textId="77777777" w:rsidR="00942D6B" w:rsidRPr="00956CCC" w:rsidRDefault="00942D6B" w:rsidP="00926850">
      <w:pPr>
        <w:spacing w:before="100" w:beforeAutospacing="1" w:after="100" w:afterAutospacing="1" w:line="276"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Communication is deeply personal. It’s shaped by our histories, our nervous systems, our cultures, and the relationships we’ve known. This worksheet isn’t here to tell you what’s right or wrong—it’s here to offer a soft landing for reflection. A place to notice what feels easy, what feels tender, and what might be asking for attention.</w:t>
      </w:r>
    </w:p>
    <w:p w14:paraId="3449B6EA" w14:textId="77777777" w:rsidR="00942D6B" w:rsidRPr="00956CCC" w:rsidRDefault="00942D6B" w:rsidP="00926850">
      <w:pPr>
        <w:spacing w:before="100" w:beforeAutospacing="1" w:after="100" w:afterAutospacing="1" w:line="276"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Whether you’re completing this alone, alongside a partner, or simply reading through, you’re welcome to move at your own pace. There’s no expectation to finish, solve, or share—just an invitation to gently explore how connection shows up in your life.</w:t>
      </w:r>
    </w:p>
    <w:p w14:paraId="0AFAFA9D" w14:textId="77777777" w:rsidR="00942D6B" w:rsidRPr="00956CCC" w:rsidRDefault="00942D6B" w:rsidP="00926850">
      <w:pPr>
        <w:spacing w:before="100" w:beforeAutospacing="1" w:after="100" w:afterAutospacing="1" w:line="276"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This isn’t about fixing or diagnosing. It’s about noticing patterns, naming needs, and creating space for curiosity, care, and perhaps a little more understanding—of yourself, of each other, or of the space between.</w:t>
      </w:r>
    </w:p>
    <w:p w14:paraId="596D1713" w14:textId="77777777" w:rsidR="00942D6B" w:rsidRPr="00956CCC" w:rsidRDefault="00942D6B" w:rsidP="00926850">
      <w:pPr>
        <w:spacing w:before="100" w:beforeAutospacing="1" w:after="100" w:afterAutospacing="1" w:line="276" w:lineRule="auto"/>
        <w:outlineLvl w:val="1"/>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w:t>
      </w:r>
      <w:r w:rsidRPr="00956CCC">
        <w:rPr>
          <w:rFonts w:ascii="Times New Roman" w:eastAsia="Times New Roman" w:hAnsi="Times New Roman" w:cs="Times New Roman"/>
          <w:b/>
          <w:bCs/>
          <w:i/>
          <w:iCs/>
          <w:kern w:val="0"/>
          <w:lang w:eastAsia="en-GB"/>
          <w14:ligatures w14:val="none"/>
        </w:rPr>
        <w:t>How to Use This Worksheet</w:t>
      </w:r>
    </w:p>
    <w:p w14:paraId="491B1D07" w14:textId="77777777" w:rsidR="00942D6B" w:rsidRPr="00956CCC" w:rsidRDefault="00942D6B" w:rsidP="00926850">
      <w:pPr>
        <w:spacing w:before="100" w:beforeAutospacing="1" w:after="100" w:afterAutospacing="1" w:line="276"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There’s no single or correct way to approach this. You’re invited to move through it in whatever way feels most accessible, supportive, or manageable right now.</w:t>
      </w:r>
    </w:p>
    <w:p w14:paraId="30356950" w14:textId="77777777" w:rsidR="00942D6B" w:rsidRPr="00956CCC" w:rsidRDefault="00942D6B" w:rsidP="00926850">
      <w:pPr>
        <w:spacing w:before="100" w:beforeAutospacing="1" w:after="100" w:afterAutospacing="1" w:line="276"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You might choose to:</w:t>
      </w:r>
    </w:p>
    <w:p w14:paraId="0C15FEC1" w14:textId="77777777" w:rsidR="00942D6B" w:rsidRPr="00956CCC" w:rsidRDefault="00942D6B" w:rsidP="00926850">
      <w:pPr>
        <w:numPr>
          <w:ilvl w:val="0"/>
          <w:numId w:val="27"/>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956CCC">
        <w:rPr>
          <w:rFonts w:ascii="Segoe UI Emoji" w:eastAsia="Times New Roman" w:hAnsi="Segoe UI Emoji" w:cs="Segoe UI Emoji"/>
          <w:kern w:val="0"/>
          <w:lang w:eastAsia="en-GB"/>
          <w14:ligatures w14:val="none"/>
        </w:rPr>
        <w:t>✏️</w:t>
      </w:r>
      <w:r w:rsidRPr="00956CCC">
        <w:rPr>
          <w:rFonts w:ascii="Times New Roman" w:eastAsia="Times New Roman" w:hAnsi="Times New Roman" w:cs="Times New Roman"/>
          <w:kern w:val="0"/>
          <w:lang w:eastAsia="en-GB"/>
          <w14:ligatures w14:val="none"/>
        </w:rPr>
        <w:t xml:space="preserve"> Use the </w:t>
      </w:r>
      <w:r w:rsidRPr="00956CCC">
        <w:rPr>
          <w:rFonts w:ascii="Times New Roman" w:eastAsia="Times New Roman" w:hAnsi="Times New Roman" w:cs="Times New Roman"/>
          <w:b/>
          <w:bCs/>
          <w:kern w:val="0"/>
          <w:lang w:eastAsia="en-GB"/>
          <w14:ligatures w14:val="none"/>
        </w:rPr>
        <w:t>sentence starters</w:t>
      </w:r>
      <w:r w:rsidRPr="00956CCC">
        <w:rPr>
          <w:rFonts w:ascii="Times New Roman" w:eastAsia="Times New Roman" w:hAnsi="Times New Roman" w:cs="Times New Roman"/>
          <w:kern w:val="0"/>
          <w:lang w:eastAsia="en-GB"/>
          <w14:ligatures w14:val="none"/>
        </w:rPr>
        <w:t xml:space="preserve"> to gently explore your thoughts</w:t>
      </w:r>
    </w:p>
    <w:p w14:paraId="42DAD9AD" w14:textId="77777777" w:rsidR="00942D6B" w:rsidRPr="00956CCC" w:rsidRDefault="00942D6B" w:rsidP="00926850">
      <w:pPr>
        <w:numPr>
          <w:ilvl w:val="0"/>
          <w:numId w:val="27"/>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956CCC">
        <w:rPr>
          <w:rFonts w:ascii="Segoe UI Emoji" w:eastAsia="Times New Roman" w:hAnsi="Segoe UI Emoji" w:cs="Segoe UI Emoji"/>
          <w:kern w:val="0"/>
          <w:lang w:eastAsia="en-GB"/>
          <w14:ligatures w14:val="none"/>
        </w:rPr>
        <w:t>🔍</w:t>
      </w:r>
      <w:r w:rsidRPr="00956CCC">
        <w:rPr>
          <w:rFonts w:ascii="Times New Roman" w:eastAsia="Times New Roman" w:hAnsi="Times New Roman" w:cs="Times New Roman"/>
          <w:kern w:val="0"/>
          <w:lang w:eastAsia="en-GB"/>
          <w14:ligatures w14:val="none"/>
        </w:rPr>
        <w:t xml:space="preserve"> Sit with the </w:t>
      </w:r>
      <w:r w:rsidRPr="00956CCC">
        <w:rPr>
          <w:rFonts w:ascii="Times New Roman" w:eastAsia="Times New Roman" w:hAnsi="Times New Roman" w:cs="Times New Roman"/>
          <w:b/>
          <w:bCs/>
          <w:kern w:val="0"/>
          <w:lang w:eastAsia="en-GB"/>
          <w14:ligatures w14:val="none"/>
        </w:rPr>
        <w:t>open questions</w:t>
      </w:r>
      <w:r w:rsidRPr="00956CCC">
        <w:rPr>
          <w:rFonts w:ascii="Times New Roman" w:eastAsia="Times New Roman" w:hAnsi="Times New Roman" w:cs="Times New Roman"/>
          <w:kern w:val="0"/>
          <w:lang w:eastAsia="en-GB"/>
          <w14:ligatures w14:val="none"/>
        </w:rPr>
        <w:t>, writing, speaking aloud, or simply reflecting</w:t>
      </w:r>
    </w:p>
    <w:p w14:paraId="60DD9817" w14:textId="77777777" w:rsidR="00942D6B" w:rsidRPr="00956CCC" w:rsidRDefault="00942D6B" w:rsidP="00926850">
      <w:pPr>
        <w:numPr>
          <w:ilvl w:val="0"/>
          <w:numId w:val="27"/>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956CCC">
        <w:rPr>
          <w:rFonts w:ascii="Segoe UI Emoji" w:eastAsia="Times New Roman" w:hAnsi="Segoe UI Emoji" w:cs="Segoe UI Emoji"/>
          <w:kern w:val="0"/>
          <w:lang w:eastAsia="en-GB"/>
          <w14:ligatures w14:val="none"/>
        </w:rPr>
        <w:t>🧠</w:t>
      </w:r>
      <w:r w:rsidRPr="00956CCC">
        <w:rPr>
          <w:rFonts w:ascii="Times New Roman" w:eastAsia="Times New Roman" w:hAnsi="Times New Roman" w:cs="Times New Roman"/>
          <w:kern w:val="0"/>
          <w:lang w:eastAsia="en-GB"/>
          <w14:ligatures w14:val="none"/>
        </w:rPr>
        <w:t xml:space="preserve"> Read the </w:t>
      </w:r>
      <w:r w:rsidRPr="00956CCC">
        <w:rPr>
          <w:rFonts w:ascii="Times New Roman" w:eastAsia="Times New Roman" w:hAnsi="Times New Roman" w:cs="Times New Roman"/>
          <w:b/>
          <w:bCs/>
          <w:kern w:val="0"/>
          <w:lang w:eastAsia="en-GB"/>
          <w14:ligatures w14:val="none"/>
        </w:rPr>
        <w:t>Sciency Bit</w:t>
      </w:r>
      <w:r w:rsidRPr="00956CCC">
        <w:rPr>
          <w:rFonts w:ascii="Times New Roman" w:eastAsia="Times New Roman" w:hAnsi="Times New Roman" w:cs="Times New Roman"/>
          <w:kern w:val="0"/>
          <w:lang w:eastAsia="en-GB"/>
          <w14:ligatures w14:val="none"/>
        </w:rPr>
        <w:t xml:space="preserve"> to deepen your understanding of how communication works in the body and brain</w:t>
      </w:r>
    </w:p>
    <w:p w14:paraId="302086D1" w14:textId="77777777" w:rsidR="00942D6B" w:rsidRPr="00956CCC" w:rsidRDefault="00942D6B" w:rsidP="00926850">
      <w:pPr>
        <w:spacing w:before="100" w:beforeAutospacing="1" w:after="100" w:afterAutospacing="1" w:line="276"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You can complete this individually or alongside a partner. If you’re working separately, you might choose to share reflections later—or not at all. If you’re working together, you might take turns, pause often, or simply read through side by side.</w:t>
      </w:r>
    </w:p>
    <w:p w14:paraId="6AE0DF4F" w14:textId="77777777" w:rsidR="00942D6B" w:rsidRDefault="00942D6B" w:rsidP="00926850">
      <w:pPr>
        <w:spacing w:before="100" w:beforeAutospacing="1" w:after="100" w:afterAutospacing="1" w:line="276"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You’re welcome to skip, revisit, or adapt any part. There’s no pressure to finish, no expectation to share, and no need to have all the answers. This is your space to explore, notice, and be curious—at your own pace.</w:t>
      </w:r>
    </w:p>
    <w:p w14:paraId="10227B35" w14:textId="77777777" w:rsidR="00926850" w:rsidRDefault="00926850" w:rsidP="0092685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8F006F0" w14:textId="77777777" w:rsidR="00926850" w:rsidRDefault="00926850" w:rsidP="0092685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F984B5C" w14:textId="77777777" w:rsidR="00926850" w:rsidRPr="00956CCC" w:rsidRDefault="00926850" w:rsidP="00926850">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FE3BC4E" w14:textId="77777777" w:rsidR="00942D6B" w:rsidRPr="00956CCC" w:rsidRDefault="00942D6B" w:rsidP="00956CCC">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56CCC">
        <w:rPr>
          <w:rFonts w:ascii="Times New Roman" w:eastAsia="Times New Roman" w:hAnsi="Times New Roman" w:cs="Times New Roman"/>
          <w:b/>
          <w:bCs/>
          <w:kern w:val="0"/>
          <w:lang w:eastAsia="en-GB"/>
          <w14:ligatures w14:val="none"/>
        </w:rPr>
        <w:lastRenderedPageBreak/>
        <w:t xml:space="preserve">1. </w:t>
      </w: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Speaking &amp; Being Heard</w:t>
      </w:r>
    </w:p>
    <w:p w14:paraId="6EBBD7AC"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Guide</w:t>
      </w:r>
    </w:p>
    <w:p w14:paraId="374DCB6F" w14:textId="77777777" w:rsidR="00942D6B" w:rsidRPr="00956CCC"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This section invites you to gently explore how you express yourself—and what helps you feel heard. You might notice moments when words flow easily, and others when they feel stuck or tangled. You may reflect on what makes speaking feel safe, what gets in the way, and what you wish could be different.</w:t>
      </w:r>
    </w:p>
    <w:p w14:paraId="3E82352B" w14:textId="77777777" w:rsidR="00942D6B" w:rsidRPr="00956CCC"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There’s no pressure to change how you communicate. This is simply a space to notice your patterns, preferences, and needs—without judgment.</w:t>
      </w:r>
    </w:p>
    <w:p w14:paraId="243E9647"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Sentence Starters</w:t>
      </w:r>
    </w:p>
    <w:p w14:paraId="1017EB9A" w14:textId="77777777" w:rsidR="00942D6B" w:rsidRDefault="00942D6B" w:rsidP="00956CCC">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feel most heard when…</w:t>
      </w:r>
    </w:p>
    <w:p w14:paraId="431DBD0C" w14:textId="77777777" w:rsidR="001C6B69" w:rsidRPr="00956CCC" w:rsidRDefault="001C6B69" w:rsidP="001C6B6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B62334" w14:textId="77777777" w:rsidR="00942D6B" w:rsidRDefault="00942D6B" w:rsidP="00956CCC">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struggle to speak up when…</w:t>
      </w:r>
    </w:p>
    <w:p w14:paraId="454C3071" w14:textId="77777777" w:rsidR="001C6B69" w:rsidRPr="00956CCC" w:rsidRDefault="001C6B69" w:rsidP="001C6B6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713477" w14:textId="77777777" w:rsidR="00942D6B" w:rsidRDefault="00942D6B" w:rsidP="00956CCC">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often wish I could say…</w:t>
      </w:r>
    </w:p>
    <w:p w14:paraId="76032B93" w14:textId="77777777" w:rsidR="001C6B69" w:rsidRPr="00956CCC" w:rsidRDefault="001C6B69" w:rsidP="001C6B6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F6AA60" w14:textId="77777777" w:rsidR="00942D6B" w:rsidRDefault="00942D6B" w:rsidP="00956CCC">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feel misunderstood when…</w:t>
      </w:r>
    </w:p>
    <w:p w14:paraId="1F8A7ED9" w14:textId="77777777" w:rsidR="001C6B69" w:rsidRPr="00956CCC" w:rsidRDefault="001C6B69" w:rsidP="001C6B6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F2EE74" w14:textId="77777777" w:rsidR="00942D6B" w:rsidRDefault="00942D6B" w:rsidP="00956CCC">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feel more confident expressing myself when…</w:t>
      </w:r>
    </w:p>
    <w:p w14:paraId="455C4544" w14:textId="77777777" w:rsidR="001C6B69" w:rsidRPr="00956CCC" w:rsidRDefault="001C6B69" w:rsidP="001C6B6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B2C038"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Open Questions</w:t>
      </w:r>
    </w:p>
    <w:p w14:paraId="1284E349" w14:textId="77777777" w:rsidR="00942D6B" w:rsidRDefault="00942D6B" w:rsidP="00956CCC">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helps you feel safe enough to speak freely?</w:t>
      </w:r>
    </w:p>
    <w:p w14:paraId="018E7025" w14:textId="77777777" w:rsidR="001C6B69" w:rsidRPr="00956CCC" w:rsidRDefault="001C6B69" w:rsidP="001C6B6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10312D" w14:textId="77777777" w:rsidR="00942D6B" w:rsidRDefault="00942D6B" w:rsidP="00956CCC">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Are there moments when you’ve felt truly listened to—what made those moments feel different?</w:t>
      </w:r>
    </w:p>
    <w:p w14:paraId="181D1874" w14:textId="77777777" w:rsidR="001C6B69" w:rsidRPr="00956CCC" w:rsidRDefault="001C6B69" w:rsidP="001C6B6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3B5406" w14:textId="77777777" w:rsidR="00942D6B" w:rsidRDefault="00942D6B" w:rsidP="00956CCC">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do you wish your partner understood about how you communicate?</w:t>
      </w:r>
    </w:p>
    <w:p w14:paraId="28534C88" w14:textId="77777777" w:rsidR="001C6B69" w:rsidRPr="00956CCC" w:rsidRDefault="001C6B69" w:rsidP="001C6B6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1371BA" w14:textId="77777777" w:rsidR="00942D6B" w:rsidRDefault="00942D6B" w:rsidP="00956CCC">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How do you tend to express discomfort or disagreement?</w:t>
      </w:r>
    </w:p>
    <w:p w14:paraId="2281443C" w14:textId="77777777" w:rsidR="001C6B69" w:rsidRPr="00956CCC" w:rsidRDefault="001C6B69" w:rsidP="001C6B6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FEB6AD" w14:textId="77777777" w:rsidR="00942D6B" w:rsidRDefault="00942D6B" w:rsidP="00956CCC">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role does tone, timing, or environment play in how you speak?</w:t>
      </w:r>
    </w:p>
    <w:p w14:paraId="6E4261EE" w14:textId="77777777" w:rsidR="001C6B69" w:rsidRPr="00956CCC" w:rsidRDefault="001C6B69" w:rsidP="001C6B6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B2D6F9"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Sciency Bit</w:t>
      </w:r>
    </w:p>
    <w:p w14:paraId="5FEDFD46" w14:textId="537BB6DD" w:rsidR="00942D6B" w:rsidRPr="00956CCC"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 xml:space="preserve">Feeling heard isn’t just emotional—it’s neurological. When we feel safe and attuned to, the brain’s prefrontal cortex (which supports language, reasoning, and reflection) stays active. But when we feel dismissed, judged, or unsafe, the amygdala (our threat detector) can take over. This may lead to </w:t>
      </w:r>
      <w:r w:rsidR="00DF2CE2" w:rsidRPr="00956CCC">
        <w:rPr>
          <w:rFonts w:ascii="Times New Roman" w:eastAsia="Times New Roman" w:hAnsi="Times New Roman" w:cs="Times New Roman"/>
          <w:kern w:val="0"/>
          <w:lang w:eastAsia="en-GB"/>
          <w14:ligatures w14:val="none"/>
        </w:rPr>
        <w:t>shut down</w:t>
      </w:r>
      <w:r w:rsidRPr="00956CCC">
        <w:rPr>
          <w:rFonts w:ascii="Times New Roman" w:eastAsia="Times New Roman" w:hAnsi="Times New Roman" w:cs="Times New Roman"/>
          <w:kern w:val="0"/>
          <w:lang w:eastAsia="en-GB"/>
          <w14:ligatures w14:val="none"/>
        </w:rPr>
        <w:t>, defensiveness, or difficulty finding words.</w:t>
      </w:r>
    </w:p>
    <w:p w14:paraId="481A5912" w14:textId="77777777" w:rsidR="00942D6B" w:rsidRPr="00956CCC"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In relationships, emotional safety helps us access our full range of expression. It’s not about being perfect—it’s about feeling safe enough to be real.</w:t>
      </w:r>
    </w:p>
    <w:p w14:paraId="35D7DDEF"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Space to Reflect</w:t>
      </w:r>
    </w:p>
    <w:p w14:paraId="3569DDDC" w14:textId="77777777" w:rsidR="00942D6B"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Is there anything you’d like to explore further, write out, or return to later?</w:t>
      </w:r>
    </w:p>
    <w:p w14:paraId="7C02D98A" w14:textId="77777777" w:rsidR="00DF2CE2" w:rsidRDefault="00DF2CE2"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D75035" w14:textId="77777777" w:rsidR="00E97B64" w:rsidRDefault="00E97B64"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0B495C" w14:textId="77777777" w:rsidR="00E97B64" w:rsidRPr="00956CCC" w:rsidRDefault="00E97B64"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711810" w14:textId="77777777" w:rsidR="00942D6B" w:rsidRPr="00956CCC" w:rsidRDefault="00942D6B" w:rsidP="00956CCC">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56CCC">
        <w:rPr>
          <w:rFonts w:ascii="Times New Roman" w:eastAsia="Times New Roman" w:hAnsi="Times New Roman" w:cs="Times New Roman"/>
          <w:b/>
          <w:bCs/>
          <w:kern w:val="0"/>
          <w:lang w:eastAsia="en-GB"/>
          <w14:ligatures w14:val="none"/>
        </w:rPr>
        <w:lastRenderedPageBreak/>
        <w:t xml:space="preserve">2. </w:t>
      </w: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Listening &amp; Interpreting</w:t>
      </w:r>
    </w:p>
    <w:p w14:paraId="42B5012B"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Guide</w:t>
      </w:r>
    </w:p>
    <w:p w14:paraId="34FAA2EB" w14:textId="77777777" w:rsidR="00942D6B" w:rsidRPr="00956CCC"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This section invites you to reflect on how you listen—not just to words, but to tone, expression, silence, and what you imagine is being said between the lines. Listening is layered. Sometimes we hear through filters shaped by past experiences, fears, or hopes. Sometimes we assume, fill in gaps, or brace for impact.</w:t>
      </w:r>
    </w:p>
    <w:p w14:paraId="0E48D21D" w14:textId="77777777" w:rsidR="00942D6B" w:rsidRPr="00956CCC"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This isn’t about getting it “right.” It’s about noticing how you receive communication, what feels safe or unsafe, and how interpretation can shape connection.</w:t>
      </w:r>
    </w:p>
    <w:p w14:paraId="1AB1539E"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Sentence Starters</w:t>
      </w:r>
    </w:p>
    <w:p w14:paraId="1FE186E7" w14:textId="77777777" w:rsidR="00942D6B" w:rsidRDefault="00942D6B" w:rsidP="00956CCC">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often assume they mean…</w:t>
      </w:r>
    </w:p>
    <w:p w14:paraId="07B52062" w14:textId="77777777" w:rsidR="00747E2B" w:rsidRPr="00956CCC" w:rsidRDefault="00747E2B" w:rsidP="00747E2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010FBB" w14:textId="77777777" w:rsidR="00942D6B" w:rsidRDefault="00942D6B" w:rsidP="00956CCC">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notice I get stuck on…</w:t>
      </w:r>
    </w:p>
    <w:p w14:paraId="2A4E8AA8" w14:textId="77777777" w:rsidR="00747E2B" w:rsidRPr="00956CCC" w:rsidRDefault="00747E2B" w:rsidP="00747E2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C53B2D" w14:textId="77777777" w:rsidR="00942D6B" w:rsidRDefault="00942D6B" w:rsidP="00956CCC">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feel anxious when they say…</w:t>
      </w:r>
    </w:p>
    <w:p w14:paraId="696BD207" w14:textId="77777777" w:rsidR="00747E2B" w:rsidRPr="00956CCC" w:rsidRDefault="00747E2B" w:rsidP="00747E2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7BD056" w14:textId="77777777" w:rsidR="00942D6B" w:rsidRDefault="00942D6B" w:rsidP="00956CCC">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wish I could ask them about…</w:t>
      </w:r>
    </w:p>
    <w:p w14:paraId="07EDD87D" w14:textId="77777777" w:rsidR="00747E2B" w:rsidRPr="00956CCC" w:rsidRDefault="00747E2B" w:rsidP="00747E2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F46CC6" w14:textId="77777777" w:rsidR="00942D6B" w:rsidRDefault="00942D6B" w:rsidP="00956CCC">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tend to read between the lines when…</w:t>
      </w:r>
    </w:p>
    <w:p w14:paraId="4E9CE672" w14:textId="77777777" w:rsidR="00747E2B" w:rsidRPr="00956CCC" w:rsidRDefault="00747E2B" w:rsidP="00747E2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FDD9C0"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Open Questions</w:t>
      </w:r>
    </w:p>
    <w:p w14:paraId="5E974AED" w14:textId="77777777" w:rsidR="00942D6B" w:rsidRDefault="00942D6B" w:rsidP="00956CCC">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helps you listen with curiosity instead of fear or defensiveness?</w:t>
      </w:r>
    </w:p>
    <w:p w14:paraId="3497F10C" w14:textId="77777777" w:rsidR="00747E2B" w:rsidRPr="00956CCC" w:rsidRDefault="00747E2B" w:rsidP="00747E2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225E6E" w14:textId="77777777" w:rsidR="00942D6B" w:rsidRDefault="00942D6B" w:rsidP="00956CCC">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Are there phrases, tones, or expressions that feel activating or unsettling?</w:t>
      </w:r>
    </w:p>
    <w:p w14:paraId="618C30FC" w14:textId="77777777" w:rsidR="00747E2B" w:rsidRPr="00956CCC" w:rsidRDefault="00747E2B" w:rsidP="00747E2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8D9739" w14:textId="77777777" w:rsidR="00942D6B" w:rsidRDefault="00942D6B" w:rsidP="00956CCC">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How do you respond when you feel confused, hurt, or unsure about what was said?</w:t>
      </w:r>
    </w:p>
    <w:p w14:paraId="5838A098" w14:textId="77777777" w:rsidR="00747E2B" w:rsidRPr="00956CCC" w:rsidRDefault="00747E2B" w:rsidP="00747E2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EF49E4" w14:textId="77777777" w:rsidR="00942D6B" w:rsidRDefault="00942D6B" w:rsidP="00956CCC">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Do you notice patterns in how you interpret silence, pauses, or lack of response?</w:t>
      </w:r>
    </w:p>
    <w:p w14:paraId="5528F92E" w14:textId="77777777" w:rsidR="00747E2B" w:rsidRPr="00956CCC" w:rsidRDefault="00747E2B" w:rsidP="00747E2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F25DAF" w14:textId="77777777" w:rsidR="00942D6B" w:rsidRDefault="00942D6B" w:rsidP="00956CCC">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assumptions do you tend to make—and how do they affect your sense of safety?</w:t>
      </w:r>
    </w:p>
    <w:p w14:paraId="3CEAA5EB" w14:textId="77777777" w:rsidR="00747E2B" w:rsidRPr="00956CCC" w:rsidRDefault="00747E2B" w:rsidP="00747E2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00E2B4"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Sciency Bit</w:t>
      </w:r>
    </w:p>
    <w:p w14:paraId="10061565" w14:textId="77777777" w:rsidR="00942D6B" w:rsidRPr="00956CCC"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 xml:space="preserve">Our brains are wired to fill in gaps—especially in emotionally charged situations. This process is called </w:t>
      </w:r>
      <w:r w:rsidRPr="00956CCC">
        <w:rPr>
          <w:rFonts w:ascii="Times New Roman" w:eastAsia="Times New Roman" w:hAnsi="Times New Roman" w:cs="Times New Roman"/>
          <w:i/>
          <w:iCs/>
          <w:kern w:val="0"/>
          <w:lang w:eastAsia="en-GB"/>
          <w14:ligatures w14:val="none"/>
        </w:rPr>
        <w:t>predictive coding</w:t>
      </w:r>
      <w:r w:rsidRPr="00956CCC">
        <w:rPr>
          <w:rFonts w:ascii="Times New Roman" w:eastAsia="Times New Roman" w:hAnsi="Times New Roman" w:cs="Times New Roman"/>
          <w:kern w:val="0"/>
          <w:lang w:eastAsia="en-GB"/>
          <w14:ligatures w14:val="none"/>
        </w:rPr>
        <w:t>: the brain uses past experiences to “guess” what’s happening now. If we’ve experienced misattunement, rejection, or trauma, we may interpret neutral cues as threatening or dismissive—even when they’re not.</w:t>
      </w:r>
    </w:p>
    <w:p w14:paraId="546F7CDC" w14:textId="77777777" w:rsidR="00942D6B" w:rsidRPr="00956CCC"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This isn’t a flaw—it’s a protective mechanism. But when we become aware of it, we can pause, check our assumptions, and open space for clearer connection. Listening becomes not just about hearing—but about feeling safe enough to receive.</w:t>
      </w:r>
    </w:p>
    <w:p w14:paraId="5415F477"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Space to Reflect</w:t>
      </w:r>
    </w:p>
    <w:p w14:paraId="69504C53" w14:textId="77777777" w:rsidR="00942D6B"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What’s one assumption you’ve noticed yourself making lately?</w:t>
      </w:r>
    </w:p>
    <w:p w14:paraId="10F52952" w14:textId="77777777" w:rsidR="00563FEF" w:rsidRDefault="00563FEF"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2E1843" w14:textId="77777777" w:rsidR="00E97B64" w:rsidRDefault="00E97B64"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9ECAFD" w14:textId="77777777" w:rsidR="00E97B64" w:rsidRPr="00956CCC" w:rsidRDefault="00E97B64"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8CF6DA" w14:textId="77777777" w:rsidR="00942D6B" w:rsidRPr="00956CCC" w:rsidRDefault="00942D6B" w:rsidP="00956CCC">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56CCC">
        <w:rPr>
          <w:rFonts w:ascii="Times New Roman" w:eastAsia="Times New Roman" w:hAnsi="Times New Roman" w:cs="Times New Roman"/>
          <w:b/>
          <w:bCs/>
          <w:kern w:val="0"/>
          <w:lang w:eastAsia="en-GB"/>
          <w14:ligatures w14:val="none"/>
        </w:rPr>
        <w:lastRenderedPageBreak/>
        <w:t xml:space="preserve">3. </w:t>
      </w: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Silence &amp; Shared Space</w:t>
      </w:r>
    </w:p>
    <w:p w14:paraId="62E6D5D8"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Guide</w:t>
      </w:r>
    </w:p>
    <w:p w14:paraId="4CA6B8B4" w14:textId="77777777" w:rsidR="00942D6B" w:rsidRPr="00956CCC"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Not all connection is verbal. Sometimes closeness is felt in shared quiet, in parallel activity, or in simply being near one another. This section invites you to reflect on how silence feels between you—whether it’s soothing, awkward, heavy, or something else entirely.</w:t>
      </w:r>
    </w:p>
    <w:p w14:paraId="3308A72F" w14:textId="77777777" w:rsidR="00942D6B" w:rsidRPr="00956CCC"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You might also explore what kinds of shared experiences help you feel connected without needing to speak. There’s no pressure to change how you relate to silence—just an invitation to notice what it brings up for you.</w:t>
      </w:r>
    </w:p>
    <w:p w14:paraId="6E028F16"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Sentence Starters</w:t>
      </w:r>
    </w:p>
    <w:p w14:paraId="73383719" w14:textId="77777777" w:rsidR="00942D6B" w:rsidRDefault="00942D6B" w:rsidP="00956CCC">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Silence between us feels like…</w:t>
      </w:r>
    </w:p>
    <w:p w14:paraId="326E9A2E" w14:textId="77777777" w:rsidR="008B258E" w:rsidRPr="00956CCC" w:rsidRDefault="008B258E" w:rsidP="008B25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A6C0E1" w14:textId="77777777" w:rsidR="00942D6B" w:rsidRDefault="00942D6B" w:rsidP="00956CCC">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feel most connected when we…</w:t>
      </w:r>
    </w:p>
    <w:p w14:paraId="02F18698" w14:textId="77777777" w:rsidR="008B258E" w:rsidRPr="00956CCC" w:rsidRDefault="008B258E" w:rsidP="008B25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4248E2" w14:textId="77777777" w:rsidR="00942D6B" w:rsidRDefault="00942D6B" w:rsidP="00956CCC">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struggle with quiet when…</w:t>
      </w:r>
    </w:p>
    <w:p w14:paraId="79B4C6B4" w14:textId="77777777" w:rsidR="008B258E" w:rsidRPr="00956CCC" w:rsidRDefault="008B258E" w:rsidP="008B25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F2FB70" w14:textId="77777777" w:rsidR="00942D6B" w:rsidRDefault="00942D6B" w:rsidP="00956CCC">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wish we could share more of…</w:t>
      </w:r>
    </w:p>
    <w:p w14:paraId="46917704" w14:textId="77777777" w:rsidR="008B258E" w:rsidRPr="00956CCC" w:rsidRDefault="008B258E" w:rsidP="008B25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A4E2E9" w14:textId="77777777" w:rsidR="00942D6B" w:rsidRDefault="00942D6B" w:rsidP="00956CCC">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feel safe in silence when…</w:t>
      </w:r>
    </w:p>
    <w:p w14:paraId="79C889DB" w14:textId="77777777" w:rsidR="008B258E" w:rsidRPr="00956CCC" w:rsidRDefault="008B258E" w:rsidP="008B25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A1DBC8"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Open Questions</w:t>
      </w:r>
    </w:p>
    <w:p w14:paraId="0B799161" w14:textId="77777777" w:rsidR="00942D6B" w:rsidRDefault="00942D6B" w:rsidP="00956CCC">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does silence mean to you—comfort, tension, something else?</w:t>
      </w:r>
    </w:p>
    <w:p w14:paraId="797A0108" w14:textId="77777777" w:rsidR="008B258E" w:rsidRPr="00956CCC" w:rsidRDefault="008B258E" w:rsidP="008B25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CAE452" w14:textId="77777777" w:rsidR="00942D6B" w:rsidRDefault="00942D6B" w:rsidP="00956CCC">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Are there activities that help you feel close without needing words?</w:t>
      </w:r>
    </w:p>
    <w:p w14:paraId="3C78DDBF" w14:textId="77777777" w:rsidR="008B258E" w:rsidRPr="00956CCC" w:rsidRDefault="008B258E" w:rsidP="008B25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A5EC76" w14:textId="77777777" w:rsidR="00942D6B" w:rsidRDefault="00942D6B" w:rsidP="00956CCC">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How do you respond when silence feels awkward or heavy?</w:t>
      </w:r>
    </w:p>
    <w:p w14:paraId="12D71227" w14:textId="77777777" w:rsidR="008B258E" w:rsidRPr="00956CCC" w:rsidRDefault="008B258E" w:rsidP="008B25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6D606E" w14:textId="77777777" w:rsidR="00942D6B" w:rsidRDefault="00942D6B" w:rsidP="00956CCC">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Do you notice differences in how silence feels with different people?</w:t>
      </w:r>
    </w:p>
    <w:p w14:paraId="4F82304A" w14:textId="77777777" w:rsidR="008B258E" w:rsidRPr="00956CCC" w:rsidRDefault="008B258E" w:rsidP="008B25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1935A7" w14:textId="77777777" w:rsidR="00942D6B" w:rsidRDefault="00942D6B" w:rsidP="00956CCC">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helps you feel present and connected in quiet moments?</w:t>
      </w:r>
    </w:p>
    <w:p w14:paraId="1FD80B5F" w14:textId="77777777" w:rsidR="008B258E" w:rsidRPr="00956CCC" w:rsidRDefault="008B258E" w:rsidP="008B258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2C0B67"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Sciency Bit</w:t>
      </w:r>
    </w:p>
    <w:p w14:paraId="7CBE500C" w14:textId="77777777" w:rsidR="00942D6B" w:rsidRPr="00956CCC"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Connection doesn’t always require conversation. The nervous system can co-regulate through shared presence—especially in activities that feel rhythmic, familiar, or grounding. Things like cooking together, walking side by side, or listening to music can activate the parasympathetic nervous system (our “rest and digest” mode), helping both partners feel soothed and attuned.</w:t>
      </w:r>
    </w:p>
    <w:p w14:paraId="2C11D033" w14:textId="77777777" w:rsidR="00942D6B" w:rsidRPr="00956CCC"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For some, silence is a refuge. For others, it can feel uncertain or emotionally charged. Understanding how silence functions in your relationship can open space for deeper connection—spoken or not.</w:t>
      </w:r>
    </w:p>
    <w:p w14:paraId="426D0779" w14:textId="77777777" w:rsidR="00942D6B" w:rsidRPr="00956CCC" w:rsidRDefault="00942D6B"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Space to Reflect</w:t>
      </w:r>
    </w:p>
    <w:p w14:paraId="6BC489B7" w14:textId="77777777" w:rsidR="00942D6B" w:rsidRDefault="00942D6B"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Is there a quiet moment you’ve appreciated recently?</w:t>
      </w:r>
    </w:p>
    <w:p w14:paraId="4B572C8F" w14:textId="77777777" w:rsidR="009445A9" w:rsidRDefault="009445A9"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3E5539" w14:textId="77777777" w:rsidR="009445A9" w:rsidRPr="00956CCC" w:rsidRDefault="009445A9"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6BC3DA" w14:textId="77777777" w:rsidR="00916607" w:rsidRPr="00956CCC" w:rsidRDefault="00916607" w:rsidP="00956CCC">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56CCC">
        <w:rPr>
          <w:rFonts w:ascii="Times New Roman" w:eastAsia="Times New Roman" w:hAnsi="Times New Roman" w:cs="Times New Roman"/>
          <w:b/>
          <w:bCs/>
          <w:kern w:val="0"/>
          <w:lang w:eastAsia="en-GB"/>
          <w14:ligatures w14:val="none"/>
        </w:rPr>
        <w:lastRenderedPageBreak/>
        <w:t xml:space="preserve">4. </w:t>
      </w: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Overwhelm &amp; Shutdown</w:t>
      </w:r>
    </w:p>
    <w:p w14:paraId="29452DF5"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Guide</w:t>
      </w:r>
    </w:p>
    <w:p w14:paraId="5E00C67A"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This section invites you to explore what happens when communication becomes too much—when emotions run high, words get tangled, or one or both of you feel overstimulated, anxious, or shut down. These moments are part of being human, especially in close relationships.</w:t>
      </w:r>
    </w:p>
    <w:p w14:paraId="5ECB122E"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Rather than focusing on what goes “wrong,” this is a space to notice what your system does to protect you. You might reflect on how you recognise overwhelm, how you tend to respond, and what helps you come back into connection—when you’re ready.</w:t>
      </w:r>
    </w:p>
    <w:p w14:paraId="2F856313"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Sentence Starters</w:t>
      </w:r>
    </w:p>
    <w:p w14:paraId="2B36AD1D" w14:textId="77777777" w:rsidR="00916607" w:rsidRDefault="00916607" w:rsidP="00956CCC">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tend to shut down when…</w:t>
      </w:r>
    </w:p>
    <w:p w14:paraId="26719858" w14:textId="77777777" w:rsidR="00106451" w:rsidRPr="00956CCC" w:rsidRDefault="00106451" w:rsidP="0010645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9C09E0" w14:textId="77777777" w:rsidR="00916607" w:rsidRDefault="00916607" w:rsidP="00956CCC">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feel overwhelmed by…</w:t>
      </w:r>
    </w:p>
    <w:p w14:paraId="4248F770" w14:textId="77777777" w:rsidR="00106451" w:rsidRPr="00956CCC" w:rsidRDefault="00106451" w:rsidP="0010645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33B622" w14:textId="77777777" w:rsidR="00916607" w:rsidRDefault="00916607" w:rsidP="00956CCC">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wish they knew that when I’m quiet…</w:t>
      </w:r>
    </w:p>
    <w:p w14:paraId="0A71125B" w14:textId="77777777" w:rsidR="00106451" w:rsidRPr="00956CCC" w:rsidRDefault="00106451" w:rsidP="0010645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DF1596" w14:textId="77777777" w:rsidR="00916607" w:rsidRDefault="00916607" w:rsidP="00956CCC">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get overstimulated when…</w:t>
      </w:r>
    </w:p>
    <w:p w14:paraId="7076757E" w14:textId="77777777" w:rsidR="00106451" w:rsidRPr="00956CCC" w:rsidRDefault="00106451" w:rsidP="0010645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4BF028" w14:textId="77777777" w:rsidR="00916607" w:rsidRDefault="00916607" w:rsidP="00956CCC">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When I’m flooded, I often…</w:t>
      </w:r>
    </w:p>
    <w:p w14:paraId="114D787E" w14:textId="77777777" w:rsidR="00106451" w:rsidRPr="00956CCC" w:rsidRDefault="00106451" w:rsidP="0010645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49387A"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Open Questions</w:t>
      </w:r>
    </w:p>
    <w:p w14:paraId="0F08633C" w14:textId="77777777" w:rsidR="00916607" w:rsidRDefault="00916607" w:rsidP="00956CCC">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are your early signs of overwhelm—physically, emotionally, or mentally?</w:t>
      </w:r>
    </w:p>
    <w:p w14:paraId="38106528" w14:textId="77777777" w:rsidR="00106451" w:rsidRPr="00956CCC" w:rsidRDefault="00106451" w:rsidP="0010645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D3B024" w14:textId="77777777" w:rsidR="00916607" w:rsidRDefault="00916607" w:rsidP="00956CCC">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How do you tend to respond when you feel flooded or overstimulated?</w:t>
      </w:r>
    </w:p>
    <w:p w14:paraId="35F2A484" w14:textId="77777777" w:rsidR="00106451" w:rsidRPr="00956CCC" w:rsidRDefault="00106451" w:rsidP="0010645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192987" w14:textId="77777777" w:rsidR="00916607" w:rsidRDefault="00916607" w:rsidP="00956CCC">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helps you recover after a shutdown, argument, or emotional spike?</w:t>
      </w:r>
    </w:p>
    <w:p w14:paraId="79790DD3" w14:textId="77777777" w:rsidR="00106451" w:rsidRPr="00956CCC" w:rsidRDefault="00106451" w:rsidP="0010645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5AC85A" w14:textId="77777777" w:rsidR="00916607" w:rsidRDefault="00916607" w:rsidP="00956CCC">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Are there ways your partner could support you in those moments?</w:t>
      </w:r>
    </w:p>
    <w:p w14:paraId="3D1944BA" w14:textId="77777777" w:rsidR="00C76EC6" w:rsidRPr="00956CCC" w:rsidRDefault="00C76EC6" w:rsidP="00C76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C51A43" w14:textId="77777777" w:rsidR="00916607" w:rsidRDefault="00916607" w:rsidP="00956CCC">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helps you feel safe enough to re-engage, when the time is right?</w:t>
      </w:r>
    </w:p>
    <w:p w14:paraId="481E9229" w14:textId="77777777" w:rsidR="00C76EC6" w:rsidRPr="00956CCC" w:rsidRDefault="00C76EC6" w:rsidP="00C76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8D2FAA"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Sciency Bit</w:t>
      </w:r>
    </w:p>
    <w:p w14:paraId="0B6A76DC"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 xml:space="preserve">When we feel emotionally or sensory overwhelmed, our nervous system may shift into a protective state—often described as </w:t>
      </w:r>
      <w:r w:rsidRPr="00956CCC">
        <w:rPr>
          <w:rFonts w:ascii="Times New Roman" w:eastAsia="Times New Roman" w:hAnsi="Times New Roman" w:cs="Times New Roman"/>
          <w:i/>
          <w:iCs/>
          <w:kern w:val="0"/>
          <w:lang w:eastAsia="en-GB"/>
          <w14:ligatures w14:val="none"/>
        </w:rPr>
        <w:t>fight, flight, freeze,</w:t>
      </w:r>
      <w:r w:rsidRPr="00956CCC">
        <w:rPr>
          <w:rFonts w:ascii="Times New Roman" w:eastAsia="Times New Roman" w:hAnsi="Times New Roman" w:cs="Times New Roman"/>
          <w:kern w:val="0"/>
          <w:lang w:eastAsia="en-GB"/>
          <w14:ligatures w14:val="none"/>
        </w:rPr>
        <w:t xml:space="preserve"> or </w:t>
      </w:r>
      <w:r w:rsidRPr="00956CCC">
        <w:rPr>
          <w:rFonts w:ascii="Times New Roman" w:eastAsia="Times New Roman" w:hAnsi="Times New Roman" w:cs="Times New Roman"/>
          <w:i/>
          <w:iCs/>
          <w:kern w:val="0"/>
          <w:lang w:eastAsia="en-GB"/>
          <w14:ligatures w14:val="none"/>
        </w:rPr>
        <w:t>fawn</w:t>
      </w:r>
      <w:r w:rsidRPr="00956CCC">
        <w:rPr>
          <w:rFonts w:ascii="Times New Roman" w:eastAsia="Times New Roman" w:hAnsi="Times New Roman" w:cs="Times New Roman"/>
          <w:kern w:val="0"/>
          <w:lang w:eastAsia="en-GB"/>
          <w14:ligatures w14:val="none"/>
        </w:rPr>
        <w:t>. These responses aren’t chosen consciously—they’re automatic survival strategies shaped by past experiences and current stress levels.</w:t>
      </w:r>
    </w:p>
    <w:p w14:paraId="0E5E9132"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In these moments, the brain’s threat system (amygdala) takes over, and the parts responsible for language, empathy, and reasoning (prefrontal cortex) may go offline. This can make it hard to speak clearly, listen openly, or even stay present.</w:t>
      </w:r>
    </w:p>
    <w:p w14:paraId="5CF4D246"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Understanding your own and each other’s patterns can reduce shame, soften blame, and create space for gentler reconnection when the storm passes.</w:t>
      </w:r>
    </w:p>
    <w:p w14:paraId="3733C097"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Space to Reflect</w:t>
      </w:r>
    </w:p>
    <w:p w14:paraId="57702FAE" w14:textId="77777777" w:rsidR="00916607"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helps you feel grounded when things feel too much?</w:t>
      </w:r>
    </w:p>
    <w:p w14:paraId="02127D2B" w14:textId="77777777" w:rsidR="009C64B1" w:rsidRPr="00956CCC" w:rsidRDefault="009C64B1"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E2035A" w14:textId="77777777" w:rsidR="00916607" w:rsidRPr="00956CCC" w:rsidRDefault="00916607" w:rsidP="00956CCC">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56CCC">
        <w:rPr>
          <w:rFonts w:ascii="Times New Roman" w:eastAsia="Times New Roman" w:hAnsi="Times New Roman" w:cs="Times New Roman"/>
          <w:b/>
          <w:bCs/>
          <w:kern w:val="0"/>
          <w:lang w:eastAsia="en-GB"/>
          <w14:ligatures w14:val="none"/>
        </w:rPr>
        <w:lastRenderedPageBreak/>
        <w:t xml:space="preserve">5. </w:t>
      </w: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Curiosity &amp; Emotional Safety</w:t>
      </w:r>
    </w:p>
    <w:p w14:paraId="4AA73EB4"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Guide</w:t>
      </w:r>
    </w:p>
    <w:p w14:paraId="0D1D6346"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This section invites you to explore what helps you feel emotionally safe—and what you’re curious to understand about each other. Emotional safety isn’t about always agreeing or avoiding discomfort. It’s about feeling that you can show up as you are, without fear of being dismissed, judged, or misunderstood.</w:t>
      </w:r>
    </w:p>
    <w:p w14:paraId="3B762CC7"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Curiosity can be a powerful bridge. When we feel someone is genuinely interested in our inner world, it can soften defensiveness and open space for connection. This section isn’t about pushing for vulnerability—it’s about noticing what helps you feel safe enough to share, and what you long to understand more deeply.</w:t>
      </w:r>
    </w:p>
    <w:p w14:paraId="3FA0988C"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Sentence Starters</w:t>
      </w:r>
    </w:p>
    <w:p w14:paraId="0F090CED" w14:textId="77777777" w:rsidR="00916607" w:rsidRDefault="00916607" w:rsidP="00956CC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feel emotionally safe when…</w:t>
      </w:r>
    </w:p>
    <w:p w14:paraId="2A446CEE" w14:textId="77777777" w:rsidR="00113F59" w:rsidRPr="00956CCC" w:rsidRDefault="00113F59" w:rsidP="00113F5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41A04F" w14:textId="77777777" w:rsidR="00916607" w:rsidRDefault="00916607" w:rsidP="00956CC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I’m curious about how they experience…</w:t>
      </w:r>
    </w:p>
    <w:p w14:paraId="7280CCC9" w14:textId="77777777" w:rsidR="00113F59" w:rsidRPr="00956CCC" w:rsidRDefault="00113F59" w:rsidP="00113F5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AFEA17" w14:textId="77777777" w:rsidR="00916607" w:rsidRDefault="00916607" w:rsidP="00956CC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wish they’d ask me about…</w:t>
      </w:r>
    </w:p>
    <w:p w14:paraId="3C7F7546" w14:textId="77777777" w:rsidR="00113F59" w:rsidRPr="00956CCC" w:rsidRDefault="00113F59" w:rsidP="00113F5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B443B5" w14:textId="77777777" w:rsidR="00916607" w:rsidRDefault="00916607" w:rsidP="00956CC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feel anxious when they…</w:t>
      </w:r>
    </w:p>
    <w:p w14:paraId="459331AB" w14:textId="77777777" w:rsidR="00113F59" w:rsidRPr="00956CCC" w:rsidRDefault="00113F59" w:rsidP="00113F5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9637F1" w14:textId="77777777" w:rsidR="00916607" w:rsidRDefault="00916607" w:rsidP="00956CCC">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feel more open when…</w:t>
      </w:r>
    </w:p>
    <w:p w14:paraId="1B356BA4" w14:textId="77777777" w:rsidR="00113F59" w:rsidRPr="00956CCC" w:rsidRDefault="00113F59" w:rsidP="00113F5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ECF370"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Open Questions</w:t>
      </w:r>
    </w:p>
    <w:p w14:paraId="2C43F631" w14:textId="77777777" w:rsidR="00916607" w:rsidRDefault="00916607" w:rsidP="00956CCC">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lastRenderedPageBreak/>
        <w:t>What helps you feel accepted, even when you’re struggling or unsure?</w:t>
      </w:r>
    </w:p>
    <w:p w14:paraId="45917D35" w14:textId="77777777" w:rsidR="00113F59" w:rsidRPr="00956CCC" w:rsidRDefault="00113F59" w:rsidP="00113F5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487BDC" w14:textId="77777777" w:rsidR="00916607" w:rsidRDefault="00916607" w:rsidP="00956CCC">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Are there parts of you that feel hard to share—or that you’ve never shared?</w:t>
      </w:r>
    </w:p>
    <w:p w14:paraId="54DF5BE5" w14:textId="77777777" w:rsidR="00113F59" w:rsidRPr="00956CCC" w:rsidRDefault="00113F59" w:rsidP="00113F5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C47A64" w14:textId="77777777" w:rsidR="00916607" w:rsidRDefault="00916607" w:rsidP="00956CCC">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do you wish your partner was more curious about in you?</w:t>
      </w:r>
    </w:p>
    <w:p w14:paraId="3B13ABEB" w14:textId="77777777" w:rsidR="00113F59" w:rsidRPr="00956CCC" w:rsidRDefault="00113F59" w:rsidP="00113F5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983581" w14:textId="77777777" w:rsidR="00916607" w:rsidRDefault="00916607" w:rsidP="00956CCC">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are you curious to understand about your partner’s inner world?</w:t>
      </w:r>
    </w:p>
    <w:p w14:paraId="4D945BD1" w14:textId="77777777" w:rsidR="00113F59" w:rsidRPr="00956CCC" w:rsidRDefault="00113F59" w:rsidP="00113F5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497447" w14:textId="77777777" w:rsidR="00916607" w:rsidRDefault="00916607" w:rsidP="00956CCC">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makes it easier—or harder—for you to stay open in conversation?</w:t>
      </w:r>
    </w:p>
    <w:p w14:paraId="1F46014F" w14:textId="77777777" w:rsidR="00113F59" w:rsidRPr="00956CCC" w:rsidRDefault="00113F59" w:rsidP="00113F5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FE762D"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Sciency Bit</w:t>
      </w:r>
    </w:p>
    <w:p w14:paraId="54086088"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Curiosity isn’t just a mindset—it’s a biological invitation. When someone shows genuine interest in us, our brain’s reward system (including dopamine pathways) lights up, increasing feelings of connection and safety. Emotional safety, in turn, allows the brain to shift from protection to connection—from survival mode to social engagement.</w:t>
      </w:r>
    </w:p>
    <w:p w14:paraId="606C267C"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When we feel safe, we’re more able to reflect, share, and stay present. Curiosity and safety work together: one opens the door, the other invites us in.</w:t>
      </w:r>
    </w:p>
    <w:p w14:paraId="300D3E29"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Space to Reflect</w:t>
      </w:r>
    </w:p>
    <w:p w14:paraId="07167FF1" w14:textId="77777777" w:rsidR="00916607"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Is there something you’re curious to share—or to ask?</w:t>
      </w:r>
    </w:p>
    <w:p w14:paraId="2C070796" w14:textId="77777777" w:rsidR="002A1F13" w:rsidRDefault="002A1F13"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5625BA" w14:textId="77777777" w:rsidR="002A1F13" w:rsidRDefault="002A1F13"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DC20A2" w14:textId="77777777" w:rsidR="002A1F13" w:rsidRPr="00956CCC" w:rsidRDefault="002A1F13"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36FA40" w14:textId="77777777" w:rsidR="00916607" w:rsidRPr="00956CCC" w:rsidRDefault="00916607" w:rsidP="00956CCC">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56CCC">
        <w:rPr>
          <w:rFonts w:ascii="Times New Roman" w:eastAsia="Times New Roman" w:hAnsi="Times New Roman" w:cs="Times New Roman"/>
          <w:b/>
          <w:bCs/>
          <w:kern w:val="0"/>
          <w:lang w:eastAsia="en-GB"/>
          <w14:ligatures w14:val="none"/>
        </w:rPr>
        <w:lastRenderedPageBreak/>
        <w:t xml:space="preserve">6. </w:t>
      </w: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Looking Forward Together</w:t>
      </w:r>
    </w:p>
    <w:p w14:paraId="292B177C"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Guide</w:t>
      </w:r>
    </w:p>
    <w:p w14:paraId="7530A64B"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This section invites you to gently name what’s hopeful, possible, or quietly meaningful in your relationship. It’s not about grand gestures or sweeping change—it’s about noticing small shifts, shared rituals, and moments of appreciation that help you feel more connected.</w:t>
      </w:r>
    </w:p>
    <w:p w14:paraId="66687891"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You might reflect on what closeness looks like for you, what you’d like to understand better, or what you’d love to create together. This isn’t a to-do list—it’s a space to plant seeds, even if they take time to grow.</w:t>
      </w:r>
    </w:p>
    <w:p w14:paraId="50E62D1D"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Sentence Starters</w:t>
      </w:r>
    </w:p>
    <w:p w14:paraId="295D9498" w14:textId="77777777" w:rsidR="00916607" w:rsidRDefault="00916607" w:rsidP="00956CCC">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One small change I’d be open to trying is…</w:t>
      </w:r>
    </w:p>
    <w:p w14:paraId="4F95AB68" w14:textId="77777777" w:rsidR="00F00D90" w:rsidRPr="00956CCC" w:rsidRDefault="00F00D90" w:rsidP="00F00D9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1A43A5" w14:textId="77777777" w:rsidR="00916607" w:rsidRDefault="00916607" w:rsidP="00956CCC">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Something I appreciate about us is…</w:t>
      </w:r>
    </w:p>
    <w:p w14:paraId="3FE00279" w14:textId="77777777" w:rsidR="00F00D90" w:rsidRPr="00956CCC" w:rsidRDefault="00F00D90" w:rsidP="00F00D9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A1BBCD" w14:textId="77777777" w:rsidR="00916607" w:rsidRDefault="00916607" w:rsidP="00956CCC">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A ritual I’d love to create is…</w:t>
      </w:r>
    </w:p>
    <w:p w14:paraId="1F970396" w14:textId="77777777" w:rsidR="00F00D90" w:rsidRPr="00956CCC" w:rsidRDefault="00F00D90" w:rsidP="00F00D9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AE7D6B" w14:textId="77777777" w:rsidR="00916607" w:rsidRDefault="00916607" w:rsidP="00956CCC">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A topic I’d love to explore together is…</w:t>
      </w:r>
    </w:p>
    <w:p w14:paraId="46C4DBB7" w14:textId="77777777" w:rsidR="00F00D90" w:rsidRPr="00956CCC" w:rsidRDefault="00F00D90" w:rsidP="00F00D9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0E3275" w14:textId="77777777" w:rsidR="00916607" w:rsidRDefault="00916607" w:rsidP="00956CCC">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 feel most hopeful when…</w:t>
      </w:r>
    </w:p>
    <w:p w14:paraId="06C03318" w14:textId="77777777" w:rsidR="00F00D90" w:rsidRPr="00956CCC" w:rsidRDefault="00F00D90" w:rsidP="00F00D9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B2A25F"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Open Questions</w:t>
      </w:r>
    </w:p>
    <w:p w14:paraId="430BF79E" w14:textId="77777777" w:rsidR="00916607" w:rsidRDefault="00916607" w:rsidP="00956CCC">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does “feeling close” look like for you—emotionally, physically, or practically?</w:t>
      </w:r>
    </w:p>
    <w:p w14:paraId="198DC096" w14:textId="77777777" w:rsidR="00F00D90" w:rsidRPr="00956CCC" w:rsidRDefault="00F00D90" w:rsidP="00F00D9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2751D3" w14:textId="77777777" w:rsidR="00916607" w:rsidRDefault="00916607" w:rsidP="00956CCC">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What’s one thing you’d like to understand better about your partner’s inner world?</w:t>
      </w:r>
    </w:p>
    <w:p w14:paraId="290EB99C" w14:textId="77777777" w:rsidR="00F00D90" w:rsidRPr="00956CCC" w:rsidRDefault="00F00D90" w:rsidP="00F00D9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7AD4EF" w14:textId="77777777" w:rsidR="00916607" w:rsidRDefault="00916607" w:rsidP="00956CCC">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What’s one thing you’d like them to understand better about you?</w:t>
      </w:r>
    </w:p>
    <w:p w14:paraId="375D45C6" w14:textId="77777777" w:rsidR="00F00D90" w:rsidRPr="00956CCC" w:rsidRDefault="00F00D90" w:rsidP="00F00D9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47A108" w14:textId="77777777" w:rsidR="00916607" w:rsidRDefault="00916607" w:rsidP="00956CCC">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Are there small habits or rituals that help you feel grounded together?</w:t>
      </w:r>
    </w:p>
    <w:p w14:paraId="430F50CA" w14:textId="77777777" w:rsidR="00F00D90" w:rsidRPr="00956CCC" w:rsidRDefault="00F00D90" w:rsidP="00F00D9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F958F7" w14:textId="77777777" w:rsidR="00916607" w:rsidRDefault="00916607" w:rsidP="00956CCC">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 helps you feel appreciated, even in quiet or ordinary moments?</w:t>
      </w:r>
    </w:p>
    <w:p w14:paraId="7EEFD3B3" w14:textId="77777777" w:rsidR="00F00D90" w:rsidRPr="00956CCC" w:rsidRDefault="00F00D90" w:rsidP="00F00D9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D6EA40"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Sciency Bit</w:t>
      </w:r>
    </w:p>
    <w:p w14:paraId="24E57005"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 xml:space="preserve">Small, consistent rituals—like checking in, walking together, or sharing music—build </w:t>
      </w:r>
      <w:r w:rsidRPr="00956CCC">
        <w:rPr>
          <w:rFonts w:ascii="Times New Roman" w:eastAsia="Times New Roman" w:hAnsi="Times New Roman" w:cs="Times New Roman"/>
          <w:i/>
          <w:iCs/>
          <w:kern w:val="0"/>
          <w:lang w:eastAsia="en-GB"/>
          <w14:ligatures w14:val="none"/>
        </w:rPr>
        <w:t>relational resilience</w:t>
      </w:r>
      <w:r w:rsidRPr="00956CCC">
        <w:rPr>
          <w:rFonts w:ascii="Times New Roman" w:eastAsia="Times New Roman" w:hAnsi="Times New Roman" w:cs="Times New Roman"/>
          <w:kern w:val="0"/>
          <w:lang w:eastAsia="en-GB"/>
          <w14:ligatures w14:val="none"/>
        </w:rPr>
        <w:t>. These moments create predictability, which calms the nervous system and fosters trust over time. When we know what to expect, we feel safer. And when we feel safe, we’re more able to connect, repair, and grow.</w:t>
      </w:r>
    </w:p>
    <w:p w14:paraId="11073055"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Even tiny shifts—like naming a feeling, asking a question, or sharing a song—can strengthen the bond between partners. It’s not about doing more. It’s about doing what matters, gently and often.</w:t>
      </w:r>
    </w:p>
    <w:p w14:paraId="5BD5EF6A" w14:textId="77777777" w:rsidR="00916607" w:rsidRPr="00956CCC" w:rsidRDefault="00916607" w:rsidP="00956CCC">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t>📝</w:t>
      </w:r>
      <w:r w:rsidRPr="00956CCC">
        <w:rPr>
          <w:rFonts w:ascii="Times New Roman" w:eastAsia="Times New Roman" w:hAnsi="Times New Roman" w:cs="Times New Roman"/>
          <w:b/>
          <w:bCs/>
          <w:kern w:val="0"/>
          <w:lang w:eastAsia="en-GB"/>
          <w14:ligatures w14:val="none"/>
        </w:rPr>
        <w:t xml:space="preserve"> Space to Reflect</w:t>
      </w:r>
    </w:p>
    <w:p w14:paraId="394E9ABD" w14:textId="77777777" w:rsidR="00916607"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What’s one small thing you’d like to try or appreciate more often?</w:t>
      </w:r>
    </w:p>
    <w:p w14:paraId="12F35E86" w14:textId="77777777" w:rsidR="0002067A" w:rsidRDefault="0002067A"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236656" w14:textId="77777777" w:rsidR="0002067A" w:rsidRDefault="0002067A"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5DD22E" w14:textId="77777777" w:rsidR="0002067A" w:rsidRPr="00956CCC" w:rsidRDefault="0002067A"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930759" w14:textId="77777777" w:rsidR="00916607" w:rsidRPr="00956CCC" w:rsidRDefault="00916607" w:rsidP="00956CCC">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56CCC">
        <w:rPr>
          <w:rFonts w:ascii="Segoe UI Emoji" w:eastAsia="Times New Roman" w:hAnsi="Segoe UI Emoji" w:cs="Segoe UI Emoji"/>
          <w:b/>
          <w:bCs/>
          <w:kern w:val="0"/>
          <w:lang w:eastAsia="en-GB"/>
          <w14:ligatures w14:val="none"/>
        </w:rPr>
        <w:lastRenderedPageBreak/>
        <w:t>💬</w:t>
      </w:r>
      <w:r w:rsidRPr="00956CCC">
        <w:rPr>
          <w:rFonts w:ascii="Times New Roman" w:eastAsia="Times New Roman" w:hAnsi="Times New Roman" w:cs="Times New Roman"/>
          <w:b/>
          <w:bCs/>
          <w:kern w:val="0"/>
          <w:lang w:eastAsia="en-GB"/>
          <w14:ligatures w14:val="none"/>
        </w:rPr>
        <w:t xml:space="preserve"> Closing Reflection</w:t>
      </w:r>
    </w:p>
    <w:p w14:paraId="7E8DAE21"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Take a moment to pause. Notice how this felt—not to analyse or evaluate, but simply to acknowledge. Was anything surprising, validating, tender, or difficult? Did something shift, even slightly? You don’t need to act on everything. Sometimes just naming a feeling, a pattern, or a hope is enough.</w:t>
      </w:r>
    </w:p>
    <w:p w14:paraId="1C5E2F29"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If you’re completing this with a partner, you might choose to share one thing that felt meaningful—or simply sit together in quiet recognition. If you’re doing this alone, you might journal, speak aloud, or revisit a section that felt important.</w:t>
      </w:r>
    </w:p>
    <w:p w14:paraId="64440572"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There’s no rush. You’re allowed to move slowly. You’re allowed to be messy. You’re allowed to be heard—in your own way, in your own time.</w:t>
      </w:r>
    </w:p>
    <w:p w14:paraId="2091C02E" w14:textId="77777777" w:rsidR="00916607" w:rsidRPr="00956CCC" w:rsidRDefault="00916607" w:rsidP="00956CCC">
      <w:pPr>
        <w:spacing w:before="100" w:beforeAutospacing="1" w:after="100" w:afterAutospacing="1" w:line="360" w:lineRule="auto"/>
        <w:rPr>
          <w:rFonts w:ascii="Times New Roman" w:eastAsia="Times New Roman" w:hAnsi="Times New Roman" w:cs="Times New Roman"/>
          <w:kern w:val="0"/>
          <w:lang w:eastAsia="en-GB"/>
          <w14:ligatures w14:val="none"/>
        </w:rPr>
      </w:pPr>
      <w:r w:rsidRPr="00956CCC">
        <w:rPr>
          <w:rFonts w:ascii="Times New Roman" w:eastAsia="Times New Roman" w:hAnsi="Times New Roman" w:cs="Times New Roman"/>
          <w:kern w:val="0"/>
          <w:lang w:eastAsia="en-GB"/>
          <w14:ligatures w14:val="none"/>
        </w:rPr>
        <w:t>This space is yours. Thank you for being here.</w:t>
      </w:r>
    </w:p>
    <w:p w14:paraId="5A5F8430" w14:textId="77777777" w:rsidR="00D33FC5" w:rsidRPr="00956CCC" w:rsidRDefault="00D33FC5" w:rsidP="00956CCC">
      <w:pPr>
        <w:spacing w:line="360" w:lineRule="auto"/>
        <w:rPr>
          <w:rFonts w:ascii="Times New Roman" w:hAnsi="Times New Roman" w:cs="Times New Roman"/>
        </w:rPr>
      </w:pPr>
    </w:p>
    <w:sectPr w:rsidR="00D33FC5" w:rsidRPr="00956CCC">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1DA6BD" w14:textId="77777777" w:rsidR="002F3550" w:rsidRDefault="002F3550" w:rsidP="00AF51FB">
      <w:pPr>
        <w:spacing w:after="0" w:line="240" w:lineRule="auto"/>
      </w:pPr>
      <w:r>
        <w:separator/>
      </w:r>
    </w:p>
  </w:endnote>
  <w:endnote w:type="continuationSeparator" w:id="0">
    <w:p w14:paraId="6314A702" w14:textId="77777777" w:rsidR="002F3550" w:rsidRDefault="002F3550" w:rsidP="00AF51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446466462"/>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1693FA20" w14:textId="0A2CC5F0" w:rsidR="00AF51FB" w:rsidRPr="00AF51FB" w:rsidRDefault="00AF51FB">
            <w:pPr>
              <w:pStyle w:val="Footer"/>
              <w:jc w:val="right"/>
              <w:rPr>
                <w:rFonts w:ascii="Times New Roman" w:hAnsi="Times New Roman" w:cs="Times New Roman"/>
              </w:rPr>
            </w:pPr>
            <w:r w:rsidRPr="00AF51FB">
              <w:rPr>
                <w:rFonts w:ascii="Times New Roman" w:hAnsi="Times New Roman" w:cs="Times New Roman"/>
              </w:rPr>
              <w:t xml:space="preserve">Page </w:t>
            </w:r>
            <w:r w:rsidRPr="00AF51FB">
              <w:rPr>
                <w:rFonts w:ascii="Times New Roman" w:hAnsi="Times New Roman" w:cs="Times New Roman"/>
                <w:b/>
                <w:bCs/>
              </w:rPr>
              <w:fldChar w:fldCharType="begin"/>
            </w:r>
            <w:r w:rsidRPr="00AF51FB">
              <w:rPr>
                <w:rFonts w:ascii="Times New Roman" w:hAnsi="Times New Roman" w:cs="Times New Roman"/>
                <w:b/>
                <w:bCs/>
              </w:rPr>
              <w:instrText xml:space="preserve"> PAGE </w:instrText>
            </w:r>
            <w:r w:rsidRPr="00AF51FB">
              <w:rPr>
                <w:rFonts w:ascii="Times New Roman" w:hAnsi="Times New Roman" w:cs="Times New Roman"/>
                <w:b/>
                <w:bCs/>
              </w:rPr>
              <w:fldChar w:fldCharType="separate"/>
            </w:r>
            <w:r w:rsidRPr="00AF51FB">
              <w:rPr>
                <w:rFonts w:ascii="Times New Roman" w:hAnsi="Times New Roman" w:cs="Times New Roman"/>
                <w:b/>
                <w:bCs/>
                <w:noProof/>
              </w:rPr>
              <w:t>2</w:t>
            </w:r>
            <w:r w:rsidRPr="00AF51FB">
              <w:rPr>
                <w:rFonts w:ascii="Times New Roman" w:hAnsi="Times New Roman" w:cs="Times New Roman"/>
                <w:b/>
                <w:bCs/>
              </w:rPr>
              <w:fldChar w:fldCharType="end"/>
            </w:r>
            <w:r w:rsidRPr="00AF51FB">
              <w:rPr>
                <w:rFonts w:ascii="Times New Roman" w:hAnsi="Times New Roman" w:cs="Times New Roman"/>
              </w:rPr>
              <w:t xml:space="preserve"> of </w:t>
            </w:r>
            <w:r w:rsidRPr="00AF51FB">
              <w:rPr>
                <w:rFonts w:ascii="Times New Roman" w:hAnsi="Times New Roman" w:cs="Times New Roman"/>
                <w:b/>
                <w:bCs/>
              </w:rPr>
              <w:fldChar w:fldCharType="begin"/>
            </w:r>
            <w:r w:rsidRPr="00AF51FB">
              <w:rPr>
                <w:rFonts w:ascii="Times New Roman" w:hAnsi="Times New Roman" w:cs="Times New Roman"/>
                <w:b/>
                <w:bCs/>
              </w:rPr>
              <w:instrText xml:space="preserve"> NUMPAGES  </w:instrText>
            </w:r>
            <w:r w:rsidRPr="00AF51FB">
              <w:rPr>
                <w:rFonts w:ascii="Times New Roman" w:hAnsi="Times New Roman" w:cs="Times New Roman"/>
                <w:b/>
                <w:bCs/>
              </w:rPr>
              <w:fldChar w:fldCharType="separate"/>
            </w:r>
            <w:r w:rsidRPr="00AF51FB">
              <w:rPr>
                <w:rFonts w:ascii="Times New Roman" w:hAnsi="Times New Roman" w:cs="Times New Roman"/>
                <w:b/>
                <w:bCs/>
                <w:noProof/>
              </w:rPr>
              <w:t>2</w:t>
            </w:r>
            <w:r w:rsidRPr="00AF51FB">
              <w:rPr>
                <w:rFonts w:ascii="Times New Roman" w:hAnsi="Times New Roman" w:cs="Times New Roman"/>
                <w:b/>
                <w:bCs/>
              </w:rPr>
              <w:fldChar w:fldCharType="end"/>
            </w:r>
          </w:p>
        </w:sdtContent>
      </w:sdt>
    </w:sdtContent>
  </w:sdt>
  <w:p w14:paraId="30F86625" w14:textId="77777777" w:rsidR="00AF51FB" w:rsidRDefault="00AF51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7F7E41" w14:textId="77777777" w:rsidR="002F3550" w:rsidRDefault="002F3550" w:rsidP="00AF51FB">
      <w:pPr>
        <w:spacing w:after="0" w:line="240" w:lineRule="auto"/>
      </w:pPr>
      <w:r>
        <w:separator/>
      </w:r>
    </w:p>
  </w:footnote>
  <w:footnote w:type="continuationSeparator" w:id="0">
    <w:p w14:paraId="11031D11" w14:textId="77777777" w:rsidR="002F3550" w:rsidRDefault="002F3550" w:rsidP="00AF51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5CE22" w14:textId="2DB41387" w:rsidR="00AF51FB" w:rsidRPr="00AF51FB" w:rsidRDefault="00AF51FB">
    <w:pPr>
      <w:pStyle w:val="Header"/>
      <w:rPr>
        <w:rFonts w:ascii="Times New Roman" w:hAnsi="Times New Roman" w:cs="Times New Roman"/>
        <w:b/>
        <w:bCs/>
      </w:rPr>
    </w:pPr>
    <w:r w:rsidRPr="00AF51FB">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62908"/>
    <w:multiLevelType w:val="multilevel"/>
    <w:tmpl w:val="935A6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6712F"/>
    <w:multiLevelType w:val="multilevel"/>
    <w:tmpl w:val="BDC81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894B82"/>
    <w:multiLevelType w:val="multilevel"/>
    <w:tmpl w:val="EC12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AF1468"/>
    <w:multiLevelType w:val="multilevel"/>
    <w:tmpl w:val="2F0A1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2C6222"/>
    <w:multiLevelType w:val="multilevel"/>
    <w:tmpl w:val="0136F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66308A"/>
    <w:multiLevelType w:val="multilevel"/>
    <w:tmpl w:val="C6B21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623BA8"/>
    <w:multiLevelType w:val="multilevel"/>
    <w:tmpl w:val="A32C6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FB55DB"/>
    <w:multiLevelType w:val="multilevel"/>
    <w:tmpl w:val="E5F6A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52525B"/>
    <w:multiLevelType w:val="multilevel"/>
    <w:tmpl w:val="7F1E0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B476D2"/>
    <w:multiLevelType w:val="multilevel"/>
    <w:tmpl w:val="3078C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C40628"/>
    <w:multiLevelType w:val="multilevel"/>
    <w:tmpl w:val="CC4AC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DD000F"/>
    <w:multiLevelType w:val="multilevel"/>
    <w:tmpl w:val="BD9E0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242F44"/>
    <w:multiLevelType w:val="multilevel"/>
    <w:tmpl w:val="EDEAD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B123E7"/>
    <w:multiLevelType w:val="multilevel"/>
    <w:tmpl w:val="FFF4B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E005A7"/>
    <w:multiLevelType w:val="multilevel"/>
    <w:tmpl w:val="076AA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D00147"/>
    <w:multiLevelType w:val="multilevel"/>
    <w:tmpl w:val="5860B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556F67"/>
    <w:multiLevelType w:val="multilevel"/>
    <w:tmpl w:val="31F6F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243B3C"/>
    <w:multiLevelType w:val="multilevel"/>
    <w:tmpl w:val="5BD0A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5D24FB"/>
    <w:multiLevelType w:val="multilevel"/>
    <w:tmpl w:val="D3F4E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71E3FD0"/>
    <w:multiLevelType w:val="multilevel"/>
    <w:tmpl w:val="80280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125F92"/>
    <w:multiLevelType w:val="multilevel"/>
    <w:tmpl w:val="38FA1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C23570"/>
    <w:multiLevelType w:val="multilevel"/>
    <w:tmpl w:val="AF3E6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FA75FE"/>
    <w:multiLevelType w:val="multilevel"/>
    <w:tmpl w:val="AA7E1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C84216"/>
    <w:multiLevelType w:val="multilevel"/>
    <w:tmpl w:val="1B8C3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5B1AC6"/>
    <w:multiLevelType w:val="multilevel"/>
    <w:tmpl w:val="BA7A4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B27CF7"/>
    <w:multiLevelType w:val="multilevel"/>
    <w:tmpl w:val="A8F0B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9F84E41"/>
    <w:multiLevelType w:val="multilevel"/>
    <w:tmpl w:val="9622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C425A8"/>
    <w:multiLevelType w:val="multilevel"/>
    <w:tmpl w:val="C84EF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54D11AC"/>
    <w:multiLevelType w:val="multilevel"/>
    <w:tmpl w:val="5D1ED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72539C9"/>
    <w:multiLevelType w:val="multilevel"/>
    <w:tmpl w:val="02002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36155E"/>
    <w:multiLevelType w:val="multilevel"/>
    <w:tmpl w:val="D376D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C039E1"/>
    <w:multiLevelType w:val="multilevel"/>
    <w:tmpl w:val="758AA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36571B"/>
    <w:multiLevelType w:val="multilevel"/>
    <w:tmpl w:val="BBBCA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E5E4C80"/>
    <w:multiLevelType w:val="multilevel"/>
    <w:tmpl w:val="3C420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A27304"/>
    <w:multiLevelType w:val="multilevel"/>
    <w:tmpl w:val="79041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E87C7D"/>
    <w:multiLevelType w:val="multilevel"/>
    <w:tmpl w:val="280CC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7195D69"/>
    <w:multiLevelType w:val="multilevel"/>
    <w:tmpl w:val="A13AB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74E331A"/>
    <w:multiLevelType w:val="multilevel"/>
    <w:tmpl w:val="398E5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D1C71CA"/>
    <w:multiLevelType w:val="multilevel"/>
    <w:tmpl w:val="3C5E6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9783117">
    <w:abstractNumId w:val="34"/>
  </w:num>
  <w:num w:numId="2" w16cid:durableId="1398741017">
    <w:abstractNumId w:val="6"/>
  </w:num>
  <w:num w:numId="3" w16cid:durableId="563177355">
    <w:abstractNumId w:val="19"/>
  </w:num>
  <w:num w:numId="4" w16cid:durableId="520781724">
    <w:abstractNumId w:val="7"/>
  </w:num>
  <w:num w:numId="5" w16cid:durableId="1551304027">
    <w:abstractNumId w:val="22"/>
  </w:num>
  <w:num w:numId="6" w16cid:durableId="2096198612">
    <w:abstractNumId w:val="17"/>
  </w:num>
  <w:num w:numId="7" w16cid:durableId="1914848916">
    <w:abstractNumId w:val="25"/>
  </w:num>
  <w:num w:numId="8" w16cid:durableId="627593061">
    <w:abstractNumId w:val="28"/>
  </w:num>
  <w:num w:numId="9" w16cid:durableId="749080239">
    <w:abstractNumId w:val="4"/>
  </w:num>
  <w:num w:numId="10" w16cid:durableId="671224569">
    <w:abstractNumId w:val="3"/>
  </w:num>
  <w:num w:numId="11" w16cid:durableId="596717271">
    <w:abstractNumId w:val="38"/>
  </w:num>
  <w:num w:numId="12" w16cid:durableId="1952585598">
    <w:abstractNumId w:val="10"/>
  </w:num>
  <w:num w:numId="13" w16cid:durableId="1810511238">
    <w:abstractNumId w:val="37"/>
  </w:num>
  <w:num w:numId="14" w16cid:durableId="1984113019">
    <w:abstractNumId w:val="33"/>
  </w:num>
  <w:num w:numId="15" w16cid:durableId="634138777">
    <w:abstractNumId w:val="24"/>
  </w:num>
  <w:num w:numId="16" w16cid:durableId="658656118">
    <w:abstractNumId w:val="12"/>
  </w:num>
  <w:num w:numId="17" w16cid:durableId="1684085732">
    <w:abstractNumId w:val="20"/>
  </w:num>
  <w:num w:numId="18" w16cid:durableId="1134374506">
    <w:abstractNumId w:val="21"/>
  </w:num>
  <w:num w:numId="19" w16cid:durableId="2145459476">
    <w:abstractNumId w:val="9"/>
  </w:num>
  <w:num w:numId="20" w16cid:durableId="613945920">
    <w:abstractNumId w:val="23"/>
  </w:num>
  <w:num w:numId="21" w16cid:durableId="829489489">
    <w:abstractNumId w:val="16"/>
  </w:num>
  <w:num w:numId="22" w16cid:durableId="432212142">
    <w:abstractNumId w:val="8"/>
  </w:num>
  <w:num w:numId="23" w16cid:durableId="512644185">
    <w:abstractNumId w:val="11"/>
  </w:num>
  <w:num w:numId="24" w16cid:durableId="1529179918">
    <w:abstractNumId w:val="13"/>
  </w:num>
  <w:num w:numId="25" w16cid:durableId="280184941">
    <w:abstractNumId w:val="2"/>
  </w:num>
  <w:num w:numId="26" w16cid:durableId="210769284">
    <w:abstractNumId w:val="15"/>
  </w:num>
  <w:num w:numId="27" w16cid:durableId="464351970">
    <w:abstractNumId w:val="0"/>
  </w:num>
  <w:num w:numId="28" w16cid:durableId="1075592649">
    <w:abstractNumId w:val="14"/>
  </w:num>
  <w:num w:numId="29" w16cid:durableId="2011133529">
    <w:abstractNumId w:val="35"/>
  </w:num>
  <w:num w:numId="30" w16cid:durableId="33771137">
    <w:abstractNumId w:val="1"/>
  </w:num>
  <w:num w:numId="31" w16cid:durableId="871764051">
    <w:abstractNumId w:val="27"/>
  </w:num>
  <w:num w:numId="32" w16cid:durableId="2050059196">
    <w:abstractNumId w:val="31"/>
  </w:num>
  <w:num w:numId="33" w16cid:durableId="1005479226">
    <w:abstractNumId w:val="26"/>
  </w:num>
  <w:num w:numId="34" w16cid:durableId="51080586">
    <w:abstractNumId w:val="30"/>
  </w:num>
  <w:num w:numId="35" w16cid:durableId="504129148">
    <w:abstractNumId w:val="5"/>
  </w:num>
  <w:num w:numId="36" w16cid:durableId="498546607">
    <w:abstractNumId w:val="36"/>
  </w:num>
  <w:num w:numId="37" w16cid:durableId="1905872579">
    <w:abstractNumId w:val="32"/>
  </w:num>
  <w:num w:numId="38" w16cid:durableId="1880504674">
    <w:abstractNumId w:val="29"/>
  </w:num>
  <w:num w:numId="39" w16cid:durableId="51434630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1FB"/>
    <w:rsid w:val="0002067A"/>
    <w:rsid w:val="00106451"/>
    <w:rsid w:val="00113F59"/>
    <w:rsid w:val="001C6B69"/>
    <w:rsid w:val="002A1F13"/>
    <w:rsid w:val="002F3550"/>
    <w:rsid w:val="00425225"/>
    <w:rsid w:val="004373E9"/>
    <w:rsid w:val="004F61FE"/>
    <w:rsid w:val="00531CBB"/>
    <w:rsid w:val="00563FEF"/>
    <w:rsid w:val="00747E2B"/>
    <w:rsid w:val="00784736"/>
    <w:rsid w:val="007D54A7"/>
    <w:rsid w:val="007F2DA4"/>
    <w:rsid w:val="00871A55"/>
    <w:rsid w:val="008B258E"/>
    <w:rsid w:val="00916607"/>
    <w:rsid w:val="00926850"/>
    <w:rsid w:val="00942D6B"/>
    <w:rsid w:val="009445A9"/>
    <w:rsid w:val="00956CCC"/>
    <w:rsid w:val="009C64B1"/>
    <w:rsid w:val="00A518C0"/>
    <w:rsid w:val="00AA3578"/>
    <w:rsid w:val="00AC55AD"/>
    <w:rsid w:val="00AF51FB"/>
    <w:rsid w:val="00B66B27"/>
    <w:rsid w:val="00BD04F9"/>
    <w:rsid w:val="00C131E2"/>
    <w:rsid w:val="00C76EC6"/>
    <w:rsid w:val="00CF186B"/>
    <w:rsid w:val="00D33FC5"/>
    <w:rsid w:val="00DF2CE2"/>
    <w:rsid w:val="00E97B64"/>
    <w:rsid w:val="00F00D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BA715"/>
  <w15:chartTrackingRefBased/>
  <w15:docId w15:val="{3C01043B-91F7-4353-95C1-81E61F324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51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51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51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51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51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51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51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51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51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51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51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51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51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51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51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51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51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51FB"/>
    <w:rPr>
      <w:rFonts w:eastAsiaTheme="majorEastAsia" w:cstheme="majorBidi"/>
      <w:color w:val="272727" w:themeColor="text1" w:themeTint="D8"/>
    </w:rPr>
  </w:style>
  <w:style w:type="paragraph" w:styleId="Title">
    <w:name w:val="Title"/>
    <w:basedOn w:val="Normal"/>
    <w:next w:val="Normal"/>
    <w:link w:val="TitleChar"/>
    <w:uiPriority w:val="10"/>
    <w:qFormat/>
    <w:rsid w:val="00AF51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51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51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51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51FB"/>
    <w:pPr>
      <w:spacing w:before="160"/>
      <w:jc w:val="center"/>
    </w:pPr>
    <w:rPr>
      <w:i/>
      <w:iCs/>
      <w:color w:val="404040" w:themeColor="text1" w:themeTint="BF"/>
    </w:rPr>
  </w:style>
  <w:style w:type="character" w:customStyle="1" w:styleId="QuoteChar">
    <w:name w:val="Quote Char"/>
    <w:basedOn w:val="DefaultParagraphFont"/>
    <w:link w:val="Quote"/>
    <w:uiPriority w:val="29"/>
    <w:rsid w:val="00AF51FB"/>
    <w:rPr>
      <w:i/>
      <w:iCs/>
      <w:color w:val="404040" w:themeColor="text1" w:themeTint="BF"/>
    </w:rPr>
  </w:style>
  <w:style w:type="paragraph" w:styleId="ListParagraph">
    <w:name w:val="List Paragraph"/>
    <w:basedOn w:val="Normal"/>
    <w:uiPriority w:val="34"/>
    <w:qFormat/>
    <w:rsid w:val="00AF51FB"/>
    <w:pPr>
      <w:ind w:left="720"/>
      <w:contextualSpacing/>
    </w:pPr>
  </w:style>
  <w:style w:type="character" w:styleId="IntenseEmphasis">
    <w:name w:val="Intense Emphasis"/>
    <w:basedOn w:val="DefaultParagraphFont"/>
    <w:uiPriority w:val="21"/>
    <w:qFormat/>
    <w:rsid w:val="00AF51FB"/>
    <w:rPr>
      <w:i/>
      <w:iCs/>
      <w:color w:val="0F4761" w:themeColor="accent1" w:themeShade="BF"/>
    </w:rPr>
  </w:style>
  <w:style w:type="paragraph" w:styleId="IntenseQuote">
    <w:name w:val="Intense Quote"/>
    <w:basedOn w:val="Normal"/>
    <w:next w:val="Normal"/>
    <w:link w:val="IntenseQuoteChar"/>
    <w:uiPriority w:val="30"/>
    <w:qFormat/>
    <w:rsid w:val="00AF51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51FB"/>
    <w:rPr>
      <w:i/>
      <w:iCs/>
      <w:color w:val="0F4761" w:themeColor="accent1" w:themeShade="BF"/>
    </w:rPr>
  </w:style>
  <w:style w:type="character" w:styleId="IntenseReference">
    <w:name w:val="Intense Reference"/>
    <w:basedOn w:val="DefaultParagraphFont"/>
    <w:uiPriority w:val="32"/>
    <w:qFormat/>
    <w:rsid w:val="00AF51FB"/>
    <w:rPr>
      <w:b/>
      <w:bCs/>
      <w:smallCaps/>
      <w:color w:val="0F4761" w:themeColor="accent1" w:themeShade="BF"/>
      <w:spacing w:val="5"/>
    </w:rPr>
  </w:style>
  <w:style w:type="paragraph" w:styleId="Header">
    <w:name w:val="header"/>
    <w:basedOn w:val="Normal"/>
    <w:link w:val="HeaderChar"/>
    <w:uiPriority w:val="99"/>
    <w:unhideWhenUsed/>
    <w:rsid w:val="00AF51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51FB"/>
  </w:style>
  <w:style w:type="paragraph" w:styleId="Footer">
    <w:name w:val="footer"/>
    <w:basedOn w:val="Normal"/>
    <w:link w:val="FooterChar"/>
    <w:uiPriority w:val="99"/>
    <w:unhideWhenUsed/>
    <w:rsid w:val="00AF51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51FB"/>
  </w:style>
  <w:style w:type="character" w:styleId="Hyperlink">
    <w:name w:val="Hyperlink"/>
    <w:basedOn w:val="DefaultParagraphFont"/>
    <w:uiPriority w:val="99"/>
    <w:unhideWhenUsed/>
    <w:rsid w:val="004F61FE"/>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32</TotalTime>
  <Pages>16</Pages>
  <Words>2524</Words>
  <Characters>14392</Characters>
  <Application>Microsoft Office Word</Application>
  <DocSecurity>0</DocSecurity>
  <Lines>119</Lines>
  <Paragraphs>33</Paragraphs>
  <ScaleCrop>false</ScaleCrop>
  <Company/>
  <LinksUpToDate>false</LinksUpToDate>
  <CharactersWithSpaces>16883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29</cp:revision>
  <dcterms:created xsi:type="dcterms:W3CDTF">2025-11-18T15:14:00Z</dcterms:created>
  <dcterms:modified xsi:type="dcterms:W3CDTF">2025-11-18T15:48:00Z</dcterms:modified>
</cp:coreProperties>
</file>